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50" w:rsidRPr="00186550" w:rsidRDefault="00186550" w:rsidP="00186550">
      <w:pPr>
        <w:shd w:val="clear" w:color="auto" w:fill="FFFFFF"/>
        <w:spacing w:before="161" w:after="161" w:line="240" w:lineRule="auto"/>
        <w:outlineLvl w:val="0"/>
        <w:rPr>
          <w:rFonts w:ascii="Open Sans" w:eastAsia="Times New Roman" w:hAnsi="Open Sans" w:cs="Open Sans"/>
          <w:b/>
          <w:bCs/>
          <w:color w:val="333333"/>
          <w:kern w:val="36"/>
          <w:sz w:val="24"/>
          <w:szCs w:val="24"/>
          <w:lang w:val="de-DE" w:eastAsia="de-AT"/>
        </w:rPr>
      </w:pPr>
      <w:r w:rsidRPr="00186550">
        <w:rPr>
          <w:rFonts w:ascii="Open Sans" w:eastAsia="Times New Roman" w:hAnsi="Open Sans" w:cs="Open Sans"/>
          <w:b/>
          <w:bCs/>
          <w:color w:val="333333"/>
          <w:kern w:val="36"/>
          <w:sz w:val="24"/>
          <w:szCs w:val="24"/>
          <w:lang w:val="de-DE" w:eastAsia="de-AT"/>
        </w:rPr>
        <w:t xml:space="preserve">1. Tag Zielwettbewerb ÖM in </w:t>
      </w:r>
      <w:proofErr w:type="spellStart"/>
      <w:r w:rsidRPr="00186550">
        <w:rPr>
          <w:rFonts w:ascii="Open Sans" w:eastAsia="Times New Roman" w:hAnsi="Open Sans" w:cs="Open Sans"/>
          <w:b/>
          <w:bCs/>
          <w:color w:val="333333"/>
          <w:kern w:val="36"/>
          <w:sz w:val="24"/>
          <w:szCs w:val="24"/>
          <w:lang w:val="de-DE" w:eastAsia="de-AT"/>
        </w:rPr>
        <w:t>Marchtrenk</w:t>
      </w:r>
      <w:proofErr w:type="spellEnd"/>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16.09.2017 16:26 von Franz Taucher (Kommentare: 0)</w:t>
      </w:r>
    </w:p>
    <w:p w:rsidR="00186550" w:rsidRPr="00186550" w:rsidRDefault="00186550" w:rsidP="00186550">
      <w:pPr>
        <w:shd w:val="clear" w:color="auto" w:fill="FFFFFF"/>
        <w:spacing w:before="199" w:after="199" w:line="240" w:lineRule="auto"/>
        <w:outlineLvl w:val="1"/>
        <w:rPr>
          <w:rFonts w:ascii="Open Sans" w:eastAsia="Times New Roman" w:hAnsi="Open Sans" w:cs="Open Sans"/>
          <w:b/>
          <w:bCs/>
          <w:color w:val="333333"/>
          <w:sz w:val="24"/>
          <w:szCs w:val="24"/>
          <w:lang w:val="de-DE" w:eastAsia="de-AT"/>
        </w:rPr>
      </w:pPr>
      <w:r w:rsidRPr="00186550">
        <w:rPr>
          <w:rFonts w:ascii="Open Sans" w:eastAsia="Times New Roman" w:hAnsi="Open Sans" w:cs="Open Sans"/>
          <w:b/>
          <w:bCs/>
          <w:color w:val="333333"/>
          <w:sz w:val="24"/>
          <w:szCs w:val="24"/>
          <w:lang w:val="de-DE" w:eastAsia="de-AT"/>
        </w:rPr>
        <w:t>alle Fotos: Barbara Weichselbaum, LV OÖ.</w:t>
      </w:r>
    </w:p>
    <w:p w:rsidR="00186550" w:rsidRPr="00186550" w:rsidRDefault="00186550" w:rsidP="00186550">
      <w:pPr>
        <w:shd w:val="clear" w:color="auto" w:fill="FFFFFF"/>
        <w:spacing w:after="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noProof/>
          <w:color w:val="333333"/>
          <w:sz w:val="24"/>
          <w:szCs w:val="24"/>
          <w:lang w:eastAsia="de-AT"/>
        </w:rPr>
        <w:drawing>
          <wp:inline distT="0" distB="0" distL="0" distR="0">
            <wp:extent cx="5179822" cy="3888607"/>
            <wp:effectExtent l="19050" t="0" r="1778" b="0"/>
            <wp:docPr id="1" name="Bild 1" descr="http://www.boee.at/tl_files/BOEE/Pressereferent%20Dateien/Ergebnisse%20Stocksport%202017/2017%2009%2016%20ZIEL%20OEM%20Marchtrenk/Fotos%20Barbara%20Weichselbaum%20Marchtrenk%2016.09.2017/HERREN%201-3%201200px%20br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ee.at/tl_files/BOEE/Pressereferent%20Dateien/Ergebnisse%20Stocksport%202017/2017%2009%2016%20ZIEL%20OEM%20Marchtrenk/Fotos%20Barbara%20Weichselbaum%20Marchtrenk%2016.09.2017/HERREN%201-3%201200px%20breit.jpg"/>
                    <pic:cNvPicPr>
                      <a:picLocks noChangeAspect="1" noChangeArrowheads="1"/>
                    </pic:cNvPicPr>
                  </pic:nvPicPr>
                  <pic:blipFill>
                    <a:blip r:embed="rId4" cstate="print"/>
                    <a:srcRect/>
                    <a:stretch>
                      <a:fillRect/>
                    </a:stretch>
                  </pic:blipFill>
                  <pic:spPr bwMode="auto">
                    <a:xfrm>
                      <a:off x="0" y="0"/>
                      <a:ext cx="5179717" cy="3888528"/>
                    </a:xfrm>
                    <a:prstGeom prst="rect">
                      <a:avLst/>
                    </a:prstGeom>
                    <a:noFill/>
                    <a:ln w="9525">
                      <a:noFill/>
                      <a:miter lim="800000"/>
                      <a:headEnd/>
                      <a:tailEnd/>
                    </a:ln>
                  </pic:spPr>
                </pic:pic>
              </a:graphicData>
            </a:graphic>
          </wp:inline>
        </w:drawing>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u w:val="single"/>
          <w:lang w:val="de-DE" w:eastAsia="de-AT"/>
        </w:rPr>
        <w:t>HERREN – EINZEL</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lang w:val="de-DE" w:eastAsia="de-AT"/>
        </w:rPr>
        <w:t xml:space="preserve">HELMUT WIESMÜLLER aus </w:t>
      </w:r>
      <w:proofErr w:type="spellStart"/>
      <w:r w:rsidRPr="00186550">
        <w:rPr>
          <w:rFonts w:ascii="Open Sans" w:eastAsia="Times New Roman" w:hAnsi="Open Sans" w:cs="Open Sans"/>
          <w:b/>
          <w:bCs/>
          <w:color w:val="333333"/>
          <w:sz w:val="24"/>
          <w:szCs w:val="24"/>
          <w:lang w:val="de-DE" w:eastAsia="de-AT"/>
        </w:rPr>
        <w:t>Atzbach</w:t>
      </w:r>
      <w:proofErr w:type="spellEnd"/>
      <w:r w:rsidRPr="00186550">
        <w:rPr>
          <w:rFonts w:ascii="Open Sans" w:eastAsia="Times New Roman" w:hAnsi="Open Sans" w:cs="Open Sans"/>
          <w:b/>
          <w:bCs/>
          <w:color w:val="333333"/>
          <w:sz w:val="24"/>
          <w:szCs w:val="24"/>
          <w:lang w:val="de-DE" w:eastAsia="de-AT"/>
        </w:rPr>
        <w:t xml:space="preserve">/OÖ gewinnt vor Stefan </w:t>
      </w:r>
      <w:proofErr w:type="spellStart"/>
      <w:r w:rsidRPr="00186550">
        <w:rPr>
          <w:rFonts w:ascii="Open Sans" w:eastAsia="Times New Roman" w:hAnsi="Open Sans" w:cs="Open Sans"/>
          <w:b/>
          <w:bCs/>
          <w:color w:val="333333"/>
          <w:sz w:val="24"/>
          <w:szCs w:val="24"/>
          <w:lang w:val="de-DE" w:eastAsia="de-AT"/>
        </w:rPr>
        <w:t>Schirnhofer</w:t>
      </w:r>
      <w:proofErr w:type="spellEnd"/>
      <w:r w:rsidRPr="00186550">
        <w:rPr>
          <w:rFonts w:ascii="Open Sans" w:eastAsia="Times New Roman" w:hAnsi="Open Sans" w:cs="Open Sans"/>
          <w:b/>
          <w:bCs/>
          <w:color w:val="333333"/>
          <w:sz w:val="24"/>
          <w:szCs w:val="24"/>
          <w:lang w:val="de-DE" w:eastAsia="de-AT"/>
        </w:rPr>
        <w:t xml:space="preserve"> (ESV </w:t>
      </w:r>
      <w:proofErr w:type="spellStart"/>
      <w:r w:rsidRPr="00186550">
        <w:rPr>
          <w:rFonts w:ascii="Open Sans" w:eastAsia="Times New Roman" w:hAnsi="Open Sans" w:cs="Open Sans"/>
          <w:b/>
          <w:bCs/>
          <w:color w:val="333333"/>
          <w:sz w:val="24"/>
          <w:szCs w:val="24"/>
          <w:lang w:val="de-DE" w:eastAsia="de-AT"/>
        </w:rPr>
        <w:t>Kaindorf-Hartberg</w:t>
      </w:r>
      <w:proofErr w:type="gramStart"/>
      <w:r w:rsidRPr="00186550">
        <w:rPr>
          <w:rFonts w:ascii="Open Sans" w:eastAsia="Times New Roman" w:hAnsi="Open Sans" w:cs="Open Sans"/>
          <w:b/>
          <w:bCs/>
          <w:color w:val="333333"/>
          <w:sz w:val="24"/>
          <w:szCs w:val="24"/>
          <w:lang w:val="de-DE" w:eastAsia="de-AT"/>
        </w:rPr>
        <w:t>,St</w:t>
      </w:r>
      <w:proofErr w:type="spellEnd"/>
      <w:proofErr w:type="gramEnd"/>
      <w:r w:rsidRPr="00186550">
        <w:rPr>
          <w:rFonts w:ascii="Open Sans" w:eastAsia="Times New Roman" w:hAnsi="Open Sans" w:cs="Open Sans"/>
          <w:b/>
          <w:bCs/>
          <w:color w:val="333333"/>
          <w:sz w:val="24"/>
          <w:szCs w:val="24"/>
          <w:lang w:val="de-DE" w:eastAsia="de-AT"/>
        </w:rPr>
        <w:t xml:space="preserve">) und Anton </w:t>
      </w:r>
      <w:proofErr w:type="spellStart"/>
      <w:r w:rsidRPr="00186550">
        <w:rPr>
          <w:rFonts w:ascii="Open Sans" w:eastAsia="Times New Roman" w:hAnsi="Open Sans" w:cs="Open Sans"/>
          <w:b/>
          <w:bCs/>
          <w:color w:val="333333"/>
          <w:sz w:val="24"/>
          <w:szCs w:val="24"/>
          <w:lang w:val="de-DE" w:eastAsia="de-AT"/>
        </w:rPr>
        <w:t>Lugstein</w:t>
      </w:r>
      <w:proofErr w:type="spellEnd"/>
      <w:r w:rsidRPr="00186550">
        <w:rPr>
          <w:rFonts w:ascii="Open Sans" w:eastAsia="Times New Roman" w:hAnsi="Open Sans" w:cs="Open Sans"/>
          <w:b/>
          <w:bCs/>
          <w:color w:val="333333"/>
          <w:sz w:val="24"/>
          <w:szCs w:val="24"/>
          <w:lang w:val="de-DE" w:eastAsia="de-AT"/>
        </w:rPr>
        <w:t xml:space="preserve"> (EV Strasswalchen, S).</w:t>
      </w:r>
    </w:p>
    <w:p w:rsidR="00186550" w:rsidRPr="00186550" w:rsidRDefault="00186550" w:rsidP="00186550">
      <w:pPr>
        <w:shd w:val="clear" w:color="auto" w:fill="FFFFFF"/>
        <w:spacing w:before="240" w:after="240" w:line="240" w:lineRule="auto"/>
        <w:jc w:val="both"/>
        <w:rPr>
          <w:rFonts w:ascii="Open Sans" w:eastAsia="Times New Roman" w:hAnsi="Open Sans" w:cs="Open Sans"/>
          <w:color w:val="333333"/>
          <w:sz w:val="24"/>
          <w:szCs w:val="24"/>
          <w:lang w:val="de-DE" w:eastAsia="de-AT"/>
        </w:rPr>
      </w:pPr>
    </w:p>
    <w:p w:rsidR="00186550" w:rsidRPr="00186550" w:rsidRDefault="00186550" w:rsidP="00186550">
      <w:pPr>
        <w:shd w:val="clear" w:color="auto" w:fill="FFFFFF"/>
        <w:spacing w:before="240" w:after="240" w:line="240" w:lineRule="auto"/>
        <w:jc w:val="both"/>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 xml:space="preserve">Mit einem Schnitt von mehr als 180 Punkten je Runde holte sich der Oberösterreicher den Bundesmeistertitel im Zielwettbewerb der Stockschützen in </w:t>
      </w:r>
      <w:proofErr w:type="spellStart"/>
      <w:r w:rsidRPr="00186550">
        <w:rPr>
          <w:rFonts w:ascii="Open Sans" w:eastAsia="Times New Roman" w:hAnsi="Open Sans" w:cs="Open Sans"/>
          <w:color w:val="333333"/>
          <w:sz w:val="24"/>
          <w:szCs w:val="24"/>
          <w:lang w:val="de-DE" w:eastAsia="de-AT"/>
        </w:rPr>
        <w:t>Marchtrenk</w:t>
      </w:r>
      <w:proofErr w:type="spellEnd"/>
      <w:r w:rsidRPr="00186550">
        <w:rPr>
          <w:rFonts w:ascii="Open Sans" w:eastAsia="Times New Roman" w:hAnsi="Open Sans" w:cs="Open Sans"/>
          <w:color w:val="333333"/>
          <w:sz w:val="24"/>
          <w:szCs w:val="24"/>
          <w:lang w:val="de-DE" w:eastAsia="de-AT"/>
        </w:rPr>
        <w:t xml:space="preserve">. Eine unglaublich starke Leistung des Bankstellenleiters der Raiffeisenbank </w:t>
      </w:r>
      <w:proofErr w:type="spellStart"/>
      <w:r w:rsidRPr="00186550">
        <w:rPr>
          <w:rFonts w:ascii="Open Sans" w:eastAsia="Times New Roman" w:hAnsi="Open Sans" w:cs="Open Sans"/>
          <w:color w:val="333333"/>
          <w:sz w:val="24"/>
          <w:szCs w:val="24"/>
          <w:lang w:val="de-DE" w:eastAsia="de-AT"/>
        </w:rPr>
        <w:t>Atzbach</w:t>
      </w:r>
      <w:proofErr w:type="spellEnd"/>
      <w:r w:rsidRPr="00186550">
        <w:rPr>
          <w:rFonts w:ascii="Open Sans" w:eastAsia="Times New Roman" w:hAnsi="Open Sans" w:cs="Open Sans"/>
          <w:color w:val="333333"/>
          <w:sz w:val="24"/>
          <w:szCs w:val="24"/>
          <w:lang w:val="de-DE" w:eastAsia="de-AT"/>
        </w:rPr>
        <w:t xml:space="preserve">, der den Grundstein mit drei fehlerlosen zweiten Durchgängen mit dem Punktemaximum zu je 60 Punkten legte. Auch beim "Stockschupfen" zeigte sich </w:t>
      </w:r>
      <w:proofErr w:type="spellStart"/>
      <w:r w:rsidRPr="00186550">
        <w:rPr>
          <w:rFonts w:ascii="Open Sans" w:eastAsia="Times New Roman" w:hAnsi="Open Sans" w:cs="Open Sans"/>
          <w:color w:val="333333"/>
          <w:sz w:val="24"/>
          <w:szCs w:val="24"/>
          <w:lang w:val="de-DE" w:eastAsia="de-AT"/>
        </w:rPr>
        <w:t>Wiesmüller</w:t>
      </w:r>
      <w:proofErr w:type="spellEnd"/>
      <w:r w:rsidRPr="00186550">
        <w:rPr>
          <w:rFonts w:ascii="Open Sans" w:eastAsia="Times New Roman" w:hAnsi="Open Sans" w:cs="Open Sans"/>
          <w:color w:val="333333"/>
          <w:sz w:val="24"/>
          <w:szCs w:val="24"/>
          <w:lang w:val="de-DE" w:eastAsia="de-AT"/>
        </w:rPr>
        <w:t xml:space="preserve"> in hervorragender Verfassung. Mit insgesamt 60 Punkten schaffte er in dieser Disziplin den zweitbesten Tageswert. Einer schaffte noch mehr: Stefan Gamper machte 76 Punkte in dieser Disziplin, ließ aber in den anderen drei Durchgängen </w:t>
      </w:r>
      <w:proofErr w:type="spellStart"/>
      <w:r w:rsidRPr="00186550">
        <w:rPr>
          <w:rFonts w:ascii="Open Sans" w:eastAsia="Times New Roman" w:hAnsi="Open Sans" w:cs="Open Sans"/>
          <w:color w:val="333333"/>
          <w:sz w:val="24"/>
          <w:szCs w:val="24"/>
          <w:lang w:val="de-DE" w:eastAsia="de-AT"/>
        </w:rPr>
        <w:t>zuviele</w:t>
      </w:r>
      <w:proofErr w:type="spellEnd"/>
      <w:r w:rsidRPr="00186550">
        <w:rPr>
          <w:rFonts w:ascii="Open Sans" w:eastAsia="Times New Roman" w:hAnsi="Open Sans" w:cs="Open Sans"/>
          <w:color w:val="333333"/>
          <w:sz w:val="24"/>
          <w:szCs w:val="24"/>
          <w:lang w:val="de-DE" w:eastAsia="de-AT"/>
        </w:rPr>
        <w:t xml:space="preserve"> Punkte liegen. In der Endabrechnung blieb für den Steirer "nur" der undankbare vierte Platz.</w:t>
      </w:r>
    </w:p>
    <w:p w:rsidR="00186550" w:rsidRPr="00186550" w:rsidRDefault="00186550" w:rsidP="00186550">
      <w:pPr>
        <w:shd w:val="clear" w:color="auto" w:fill="FFFFFF"/>
        <w:spacing w:before="240" w:after="240" w:line="240" w:lineRule="auto"/>
        <w:jc w:val="both"/>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lastRenderedPageBreak/>
        <w:t xml:space="preserve">Für eine kleine Überraschung sorgte ein anderer Junior aus der Steiermark. </w:t>
      </w:r>
      <w:r w:rsidRPr="00186550">
        <w:rPr>
          <w:rFonts w:ascii="Open Sans" w:eastAsia="Times New Roman" w:hAnsi="Open Sans" w:cs="Open Sans"/>
          <w:b/>
          <w:bCs/>
          <w:color w:val="333333"/>
          <w:sz w:val="24"/>
          <w:szCs w:val="24"/>
          <w:lang w:val="de-DE" w:eastAsia="de-AT"/>
        </w:rPr>
        <w:t>Stefan SCHIRNHOFER</w:t>
      </w:r>
      <w:r w:rsidRPr="00186550">
        <w:rPr>
          <w:rFonts w:ascii="Open Sans" w:eastAsia="Times New Roman" w:hAnsi="Open Sans" w:cs="Open Sans"/>
          <w:color w:val="333333"/>
          <w:sz w:val="24"/>
          <w:szCs w:val="24"/>
          <w:lang w:val="de-DE" w:eastAsia="de-AT"/>
        </w:rPr>
        <w:t xml:space="preserve">, 20 Jahre jung vom </w:t>
      </w:r>
      <w:r w:rsidRPr="00186550">
        <w:rPr>
          <w:rFonts w:ascii="Open Sans" w:eastAsia="Times New Roman" w:hAnsi="Open Sans" w:cs="Open Sans"/>
          <w:b/>
          <w:bCs/>
          <w:color w:val="333333"/>
          <w:sz w:val="24"/>
          <w:szCs w:val="24"/>
          <w:lang w:val="de-DE" w:eastAsia="de-AT"/>
        </w:rPr>
        <w:t xml:space="preserve">ESV </w:t>
      </w:r>
      <w:proofErr w:type="spellStart"/>
      <w:r w:rsidRPr="00186550">
        <w:rPr>
          <w:rFonts w:ascii="Open Sans" w:eastAsia="Times New Roman" w:hAnsi="Open Sans" w:cs="Open Sans"/>
          <w:b/>
          <w:bCs/>
          <w:color w:val="333333"/>
          <w:sz w:val="24"/>
          <w:szCs w:val="24"/>
          <w:lang w:val="de-DE" w:eastAsia="de-AT"/>
        </w:rPr>
        <w:t>Kaindorf</w:t>
      </w:r>
      <w:proofErr w:type="spellEnd"/>
      <w:r w:rsidRPr="00186550">
        <w:rPr>
          <w:rFonts w:ascii="Open Sans" w:eastAsia="Times New Roman" w:hAnsi="Open Sans" w:cs="Open Sans"/>
          <w:b/>
          <w:bCs/>
          <w:color w:val="333333"/>
          <w:sz w:val="24"/>
          <w:szCs w:val="24"/>
          <w:lang w:val="de-DE" w:eastAsia="de-AT"/>
        </w:rPr>
        <w:t>-</w:t>
      </w:r>
      <w:proofErr w:type="spellStart"/>
      <w:r w:rsidRPr="00186550">
        <w:rPr>
          <w:rFonts w:ascii="Open Sans" w:eastAsia="Times New Roman" w:hAnsi="Open Sans" w:cs="Open Sans"/>
          <w:b/>
          <w:bCs/>
          <w:color w:val="333333"/>
          <w:sz w:val="24"/>
          <w:szCs w:val="24"/>
          <w:lang w:val="de-DE" w:eastAsia="de-AT"/>
        </w:rPr>
        <w:t>Hartberg</w:t>
      </w:r>
      <w:proofErr w:type="spellEnd"/>
      <w:r w:rsidRPr="00186550">
        <w:rPr>
          <w:rFonts w:ascii="Open Sans" w:eastAsia="Times New Roman" w:hAnsi="Open Sans" w:cs="Open Sans"/>
          <w:color w:val="333333"/>
          <w:sz w:val="24"/>
          <w:szCs w:val="24"/>
          <w:lang w:val="de-DE" w:eastAsia="de-AT"/>
        </w:rPr>
        <w:t xml:space="preserve"> erreichte mit 503 Zählern den zweiten Platz und holte sich damit seinen ersten </w:t>
      </w:r>
      <w:r w:rsidRPr="00186550">
        <w:rPr>
          <w:rFonts w:ascii="Open Sans" w:eastAsia="Times New Roman" w:hAnsi="Open Sans" w:cs="Open Sans"/>
          <w:b/>
          <w:bCs/>
          <w:color w:val="333333"/>
          <w:sz w:val="24"/>
          <w:szCs w:val="24"/>
          <w:lang w:val="de-DE" w:eastAsia="de-AT"/>
        </w:rPr>
        <w:t>Vizestaatsmeistertitel</w:t>
      </w:r>
      <w:r w:rsidRPr="00186550">
        <w:rPr>
          <w:rFonts w:ascii="Open Sans" w:eastAsia="Times New Roman" w:hAnsi="Open Sans" w:cs="Open Sans"/>
          <w:color w:val="333333"/>
          <w:sz w:val="24"/>
          <w:szCs w:val="24"/>
          <w:lang w:val="de-DE" w:eastAsia="de-AT"/>
        </w:rPr>
        <w:t xml:space="preserve"> bei den Herren. Die Bronzemedaille ging nach Salzburg. Als Neunter der Vorrunde punktegleich mit dem Achten qualifizierte sich grade noch ANTON LUGSTEIN fürs Finale, bot dort die beste Leistung aller Finalisten mit 178 Punkten, was in der Endabrechnung die Bronzemedaille bedeutete.</w:t>
      </w:r>
    </w:p>
    <w:p w:rsidR="00186550" w:rsidRPr="00186550" w:rsidRDefault="00186550" w:rsidP="00186550">
      <w:pPr>
        <w:shd w:val="clear" w:color="auto" w:fill="FFFFFF"/>
        <w:spacing w:before="240" w:after="240" w:line="240" w:lineRule="auto"/>
        <w:jc w:val="both"/>
        <w:rPr>
          <w:rFonts w:ascii="Open Sans" w:eastAsia="Times New Roman" w:hAnsi="Open Sans" w:cs="Open Sans"/>
          <w:color w:val="333333"/>
          <w:sz w:val="24"/>
          <w:szCs w:val="24"/>
          <w:lang w:val="de-DE" w:eastAsia="de-AT"/>
        </w:rPr>
      </w:pPr>
      <w:r w:rsidRPr="00186550">
        <w:rPr>
          <w:rFonts w:ascii="Open Sans" w:eastAsia="Times New Roman" w:hAnsi="Open Sans" w:cs="Open Sans"/>
          <w:i/>
          <w:iCs/>
          <w:color w:val="333333"/>
          <w:sz w:val="24"/>
          <w:szCs w:val="24"/>
          <w:lang w:val="de-DE" w:eastAsia="de-AT"/>
        </w:rPr>
        <w:t>                        Die gesammelten Ergebnisse können Sie dem Download-PDF "Ergebnisse Herren Einzel" entnehmen.</w:t>
      </w:r>
    </w:p>
    <w:p w:rsidR="00186550" w:rsidRPr="00186550" w:rsidRDefault="00186550" w:rsidP="00186550">
      <w:pPr>
        <w:shd w:val="clear" w:color="auto" w:fill="FFFFFF"/>
        <w:spacing w:before="240" w:after="240" w:line="240" w:lineRule="auto"/>
        <w:jc w:val="center"/>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u w:val="single"/>
          <w:lang w:val="de-DE" w:eastAsia="de-AT"/>
        </w:rPr>
        <w:t>SENIOREN</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lang w:val="de-DE" w:eastAsia="de-AT"/>
        </w:rPr>
        <w:t xml:space="preserve">Michael </w:t>
      </w:r>
      <w:proofErr w:type="spellStart"/>
      <w:r w:rsidRPr="00186550">
        <w:rPr>
          <w:rFonts w:ascii="Open Sans" w:eastAsia="Times New Roman" w:hAnsi="Open Sans" w:cs="Open Sans"/>
          <w:b/>
          <w:bCs/>
          <w:color w:val="333333"/>
          <w:sz w:val="24"/>
          <w:szCs w:val="24"/>
          <w:lang w:val="de-DE" w:eastAsia="de-AT"/>
        </w:rPr>
        <w:t>Ederegger</w:t>
      </w:r>
      <w:proofErr w:type="spellEnd"/>
      <w:r w:rsidRPr="00186550">
        <w:rPr>
          <w:rFonts w:ascii="Open Sans" w:eastAsia="Times New Roman" w:hAnsi="Open Sans" w:cs="Open Sans"/>
          <w:b/>
          <w:bCs/>
          <w:color w:val="333333"/>
          <w:sz w:val="24"/>
          <w:szCs w:val="24"/>
          <w:lang w:val="de-DE" w:eastAsia="de-AT"/>
        </w:rPr>
        <w:t xml:space="preserve"> verteidigt erfolgreich seinen Titel</w:t>
      </w:r>
    </w:p>
    <w:p w:rsidR="00186550" w:rsidRPr="00186550" w:rsidRDefault="00186550" w:rsidP="00186550">
      <w:pPr>
        <w:shd w:val="clear" w:color="auto" w:fill="FFFFFF"/>
        <w:spacing w:before="240" w:after="240" w:line="240" w:lineRule="auto"/>
        <w:jc w:val="both"/>
        <w:rPr>
          <w:rFonts w:ascii="Open Sans" w:eastAsia="Times New Roman" w:hAnsi="Open Sans" w:cs="Open Sans"/>
          <w:color w:val="333333"/>
          <w:sz w:val="24"/>
          <w:szCs w:val="24"/>
          <w:lang w:val="de-DE" w:eastAsia="de-AT"/>
        </w:rPr>
      </w:pPr>
      <w:r w:rsidRPr="00186550">
        <w:rPr>
          <w:rFonts w:ascii="Open Sans" w:eastAsia="Times New Roman" w:hAnsi="Open Sans" w:cs="Open Sans"/>
          <w:noProof/>
          <w:color w:val="333333"/>
          <w:sz w:val="24"/>
          <w:szCs w:val="24"/>
          <w:lang w:eastAsia="de-AT"/>
        </w:rPr>
        <w:drawing>
          <wp:inline distT="0" distB="0" distL="0" distR="0">
            <wp:extent cx="5669280" cy="3046095"/>
            <wp:effectExtent l="19050" t="0" r="7620" b="0"/>
            <wp:docPr id="3" name="Bild 3" descr="Seniorensieger Michael EDEREGGER mit 66 Schupfer-Punkten in nur 2 R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iorensieger Michael EDEREGGER mit 66 Schupfer-Punkten in nur 2 Runden!"/>
                    <pic:cNvPicPr>
                      <a:picLocks noChangeAspect="1" noChangeArrowheads="1"/>
                    </pic:cNvPicPr>
                  </pic:nvPicPr>
                  <pic:blipFill>
                    <a:blip r:embed="rId5" cstate="print"/>
                    <a:srcRect/>
                    <a:stretch>
                      <a:fillRect/>
                    </a:stretch>
                  </pic:blipFill>
                  <pic:spPr bwMode="auto">
                    <a:xfrm>
                      <a:off x="0" y="0"/>
                      <a:ext cx="5669280" cy="3046095"/>
                    </a:xfrm>
                    <a:prstGeom prst="rect">
                      <a:avLst/>
                    </a:prstGeom>
                    <a:noFill/>
                    <a:ln w="9525">
                      <a:noFill/>
                      <a:miter lim="800000"/>
                      <a:headEnd/>
                      <a:tailEnd/>
                    </a:ln>
                  </pic:spPr>
                </pic:pic>
              </a:graphicData>
            </a:graphic>
          </wp:inline>
        </w:drawing>
      </w:r>
    </w:p>
    <w:p w:rsidR="00186550" w:rsidRPr="00186550" w:rsidRDefault="00186550" w:rsidP="00186550">
      <w:pPr>
        <w:shd w:val="clear" w:color="auto" w:fill="FFFFFF"/>
        <w:spacing w:before="240" w:after="240" w:line="240" w:lineRule="auto"/>
        <w:jc w:val="both"/>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 xml:space="preserve">30 Punkte mehr als im Vorjahr und genauso viel Vorsprung hatte Michael </w:t>
      </w:r>
      <w:proofErr w:type="spellStart"/>
      <w:r w:rsidRPr="00186550">
        <w:rPr>
          <w:rFonts w:ascii="Open Sans" w:eastAsia="Times New Roman" w:hAnsi="Open Sans" w:cs="Open Sans"/>
          <w:color w:val="333333"/>
          <w:sz w:val="24"/>
          <w:szCs w:val="24"/>
          <w:lang w:val="de-DE" w:eastAsia="de-AT"/>
        </w:rPr>
        <w:t>Ederegger</w:t>
      </w:r>
      <w:proofErr w:type="spellEnd"/>
      <w:r w:rsidRPr="00186550">
        <w:rPr>
          <w:rFonts w:ascii="Open Sans" w:eastAsia="Times New Roman" w:hAnsi="Open Sans" w:cs="Open Sans"/>
          <w:color w:val="333333"/>
          <w:sz w:val="24"/>
          <w:szCs w:val="24"/>
          <w:lang w:val="de-DE" w:eastAsia="de-AT"/>
        </w:rPr>
        <w:t xml:space="preserve"> nach zwei Runden der besten Senioren Österreichs in diesem Jahr. Der Tiroler zeigte mit insgesamt 66 Punkten (in zwei Runden!) die beste Performance in Durchgang 4 bei den „Stockschupfern“. Mit Runden von 179 und 188 Punkten lieferte der Tiroler Parade-Zielsportler eine </w:t>
      </w:r>
      <w:proofErr w:type="spellStart"/>
      <w:r w:rsidRPr="00186550">
        <w:rPr>
          <w:rFonts w:ascii="Open Sans" w:eastAsia="Times New Roman" w:hAnsi="Open Sans" w:cs="Open Sans"/>
          <w:color w:val="333333"/>
          <w:sz w:val="24"/>
          <w:szCs w:val="24"/>
          <w:lang w:val="de-DE" w:eastAsia="de-AT"/>
        </w:rPr>
        <w:t>excellente</w:t>
      </w:r>
      <w:proofErr w:type="spellEnd"/>
      <w:r w:rsidRPr="00186550">
        <w:rPr>
          <w:rFonts w:ascii="Open Sans" w:eastAsia="Times New Roman" w:hAnsi="Open Sans" w:cs="Open Sans"/>
          <w:color w:val="333333"/>
          <w:sz w:val="24"/>
          <w:szCs w:val="24"/>
          <w:lang w:val="de-DE" w:eastAsia="de-AT"/>
        </w:rPr>
        <w:t xml:space="preserve"> Vorstellung. Ihm am nächsten kam der Salzburger</w:t>
      </w:r>
      <w:r w:rsidRPr="00186550">
        <w:rPr>
          <w:rFonts w:ascii="Open Sans" w:eastAsia="Times New Roman" w:hAnsi="Open Sans" w:cs="Open Sans"/>
          <w:b/>
          <w:bCs/>
          <w:color w:val="333333"/>
          <w:sz w:val="24"/>
          <w:szCs w:val="24"/>
          <w:lang w:val="de-DE" w:eastAsia="de-AT"/>
        </w:rPr>
        <w:t xml:space="preserve"> Peter FRITZ</w:t>
      </w:r>
      <w:r w:rsidRPr="00186550">
        <w:rPr>
          <w:rFonts w:ascii="Open Sans" w:eastAsia="Times New Roman" w:hAnsi="Open Sans" w:cs="Open Sans"/>
          <w:color w:val="333333"/>
          <w:sz w:val="24"/>
          <w:szCs w:val="24"/>
          <w:lang w:val="de-DE" w:eastAsia="de-AT"/>
        </w:rPr>
        <w:t xml:space="preserve"> vom UEV Obertrum mit 337 Zählern. Bronze ging nach Oberösterreich – </w:t>
      </w:r>
      <w:r w:rsidRPr="00186550">
        <w:rPr>
          <w:rFonts w:ascii="Open Sans" w:eastAsia="Times New Roman" w:hAnsi="Open Sans" w:cs="Open Sans"/>
          <w:b/>
          <w:bCs/>
          <w:color w:val="333333"/>
          <w:sz w:val="24"/>
          <w:szCs w:val="24"/>
          <w:lang w:val="de-DE" w:eastAsia="de-AT"/>
        </w:rPr>
        <w:t>Hermann STRASSER</w:t>
      </w:r>
      <w:r w:rsidRPr="00186550">
        <w:rPr>
          <w:rFonts w:ascii="Open Sans" w:eastAsia="Times New Roman" w:hAnsi="Open Sans" w:cs="Open Sans"/>
          <w:color w:val="333333"/>
          <w:sz w:val="24"/>
          <w:szCs w:val="24"/>
          <w:lang w:val="de-DE" w:eastAsia="de-AT"/>
        </w:rPr>
        <w:t xml:space="preserve"> vom SV Lacken (OÖ) kam auf gute 334 Punkte.</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u w:val="single"/>
          <w:lang w:val="de-DE" w:eastAsia="de-AT"/>
        </w:rPr>
        <w:t>Mannschaftswertung Männer:</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lang w:val="de-DE" w:eastAsia="de-AT"/>
        </w:rPr>
        <w:t>LV SALZBURG vor BURGENLAND und OBERÖSTERREICH</w:t>
      </w:r>
    </w:p>
    <w:p w:rsidR="00186550" w:rsidRPr="00186550" w:rsidRDefault="00186550" w:rsidP="00186550">
      <w:pPr>
        <w:shd w:val="clear" w:color="auto" w:fill="FFFFFF"/>
        <w:spacing w:before="240" w:after="240" w:line="240" w:lineRule="auto"/>
        <w:jc w:val="both"/>
        <w:rPr>
          <w:rFonts w:ascii="Open Sans" w:eastAsia="Times New Roman" w:hAnsi="Open Sans" w:cs="Open Sans"/>
          <w:color w:val="333333"/>
          <w:sz w:val="24"/>
          <w:szCs w:val="24"/>
          <w:lang w:val="de-DE" w:eastAsia="de-AT"/>
        </w:rPr>
      </w:pPr>
      <w:r w:rsidRPr="00186550">
        <w:rPr>
          <w:rFonts w:ascii="Open Sans" w:eastAsia="Times New Roman" w:hAnsi="Open Sans" w:cs="Open Sans"/>
          <w:noProof/>
          <w:color w:val="333333"/>
          <w:sz w:val="24"/>
          <w:szCs w:val="24"/>
          <w:lang w:eastAsia="de-AT"/>
        </w:rPr>
        <w:lastRenderedPageBreak/>
        <w:drawing>
          <wp:inline distT="0" distB="0" distL="0" distR="0">
            <wp:extent cx="5669280" cy="3190875"/>
            <wp:effectExtent l="19050" t="0" r="7620" b="0"/>
            <wp:docPr id="4" name="Bild 4" descr="Das Team des LV Salzburg holt sich die Goldene Mannschaftsmedai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s Team des LV Salzburg holt sich die Goldene Mannschaftsmedaille !"/>
                    <pic:cNvPicPr>
                      <a:picLocks noChangeAspect="1" noChangeArrowheads="1"/>
                    </pic:cNvPicPr>
                  </pic:nvPicPr>
                  <pic:blipFill>
                    <a:blip r:embed="rId6" cstate="print"/>
                    <a:srcRect/>
                    <a:stretch>
                      <a:fillRect/>
                    </a:stretch>
                  </pic:blipFill>
                  <pic:spPr bwMode="auto">
                    <a:xfrm>
                      <a:off x="0" y="0"/>
                      <a:ext cx="5669280" cy="3190875"/>
                    </a:xfrm>
                    <a:prstGeom prst="rect">
                      <a:avLst/>
                    </a:prstGeom>
                    <a:noFill/>
                    <a:ln w="9525">
                      <a:noFill/>
                      <a:miter lim="800000"/>
                      <a:headEnd/>
                      <a:tailEnd/>
                    </a:ln>
                  </pic:spPr>
                </pic:pic>
              </a:graphicData>
            </a:graphic>
          </wp:inline>
        </w:drawing>
      </w:r>
    </w:p>
    <w:p w:rsidR="00186550" w:rsidRPr="00186550" w:rsidRDefault="00186550" w:rsidP="00186550">
      <w:pPr>
        <w:shd w:val="clear" w:color="auto" w:fill="FFFFFF"/>
        <w:spacing w:before="240" w:after="240" w:line="240" w:lineRule="auto"/>
        <w:jc w:val="both"/>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 xml:space="preserve">Die Salzburger agierten von Beginn weg druckvoll und schafften einen Start-Ziel Sieg mit deutlichen 28 Punkten Vorsprung. Im Team der Salzburger zeigten Anton </w:t>
      </w:r>
      <w:proofErr w:type="spellStart"/>
      <w:r w:rsidRPr="00186550">
        <w:rPr>
          <w:rFonts w:ascii="Open Sans" w:eastAsia="Times New Roman" w:hAnsi="Open Sans" w:cs="Open Sans"/>
          <w:color w:val="333333"/>
          <w:sz w:val="24"/>
          <w:szCs w:val="24"/>
          <w:lang w:val="de-DE" w:eastAsia="de-AT"/>
        </w:rPr>
        <w:t>Lugstein</w:t>
      </w:r>
      <w:proofErr w:type="spellEnd"/>
      <w:r w:rsidRPr="00186550">
        <w:rPr>
          <w:rFonts w:ascii="Open Sans" w:eastAsia="Times New Roman" w:hAnsi="Open Sans" w:cs="Open Sans"/>
          <w:color w:val="333333"/>
          <w:sz w:val="24"/>
          <w:szCs w:val="24"/>
          <w:lang w:val="de-DE" w:eastAsia="de-AT"/>
        </w:rPr>
        <w:t xml:space="preserve"> (Dritter im Herren Einzel), Peter Fritz (Vizemeister bei den Senioren) sowie Erich Winkler und Werner Baumgartner die beste Team-Performance des Tages. Eine „kleine“ Überraschung ist der zweite Platz der Burgenländer. Sie fielen in den ersten drei Durchgängen gar nicht auf, dafür zeigten sie im letzten Bewerb, dem Stockschupfen große Klasse. Die Herren Bernhard </w:t>
      </w:r>
      <w:proofErr w:type="spellStart"/>
      <w:r w:rsidRPr="00186550">
        <w:rPr>
          <w:rFonts w:ascii="Open Sans" w:eastAsia="Times New Roman" w:hAnsi="Open Sans" w:cs="Open Sans"/>
          <w:color w:val="333333"/>
          <w:sz w:val="24"/>
          <w:szCs w:val="24"/>
          <w:lang w:val="de-DE" w:eastAsia="de-AT"/>
        </w:rPr>
        <w:t>Feigl</w:t>
      </w:r>
      <w:proofErr w:type="spellEnd"/>
      <w:r w:rsidRPr="00186550">
        <w:rPr>
          <w:rFonts w:ascii="Open Sans" w:eastAsia="Times New Roman" w:hAnsi="Open Sans" w:cs="Open Sans"/>
          <w:color w:val="333333"/>
          <w:sz w:val="24"/>
          <w:szCs w:val="24"/>
          <w:lang w:val="de-DE" w:eastAsia="de-AT"/>
        </w:rPr>
        <w:t xml:space="preserve">, Hans Seidl, Stefan </w:t>
      </w:r>
      <w:proofErr w:type="spellStart"/>
      <w:r w:rsidRPr="00186550">
        <w:rPr>
          <w:rFonts w:ascii="Open Sans" w:eastAsia="Times New Roman" w:hAnsi="Open Sans" w:cs="Open Sans"/>
          <w:color w:val="333333"/>
          <w:sz w:val="24"/>
          <w:szCs w:val="24"/>
          <w:lang w:val="de-DE" w:eastAsia="de-AT"/>
        </w:rPr>
        <w:t>Glavanovits</w:t>
      </w:r>
      <w:proofErr w:type="spellEnd"/>
      <w:r w:rsidRPr="00186550">
        <w:rPr>
          <w:rFonts w:ascii="Open Sans" w:eastAsia="Times New Roman" w:hAnsi="Open Sans" w:cs="Open Sans"/>
          <w:color w:val="333333"/>
          <w:sz w:val="24"/>
          <w:szCs w:val="24"/>
          <w:lang w:val="de-DE" w:eastAsia="de-AT"/>
        </w:rPr>
        <w:t xml:space="preserve"> und Christian Sommer scorten 52 Punkte und rollten damit das Feld von hinten auf. Der große Favorit mit Heimvorteil, das LV-Team aus Oberösterreich legte einen Fehlstart hin und konnte sich auch erst mit einem starken letzten </w:t>
      </w:r>
      <w:proofErr w:type="spellStart"/>
      <w:r w:rsidRPr="00186550">
        <w:rPr>
          <w:rFonts w:ascii="Open Sans" w:eastAsia="Times New Roman" w:hAnsi="Open Sans" w:cs="Open Sans"/>
          <w:color w:val="333333"/>
          <w:sz w:val="24"/>
          <w:szCs w:val="24"/>
          <w:lang w:val="de-DE" w:eastAsia="de-AT"/>
        </w:rPr>
        <w:t>Dg</w:t>
      </w:r>
      <w:proofErr w:type="spellEnd"/>
      <w:r w:rsidRPr="00186550">
        <w:rPr>
          <w:rFonts w:ascii="Open Sans" w:eastAsia="Times New Roman" w:hAnsi="Open Sans" w:cs="Open Sans"/>
          <w:color w:val="333333"/>
          <w:sz w:val="24"/>
          <w:szCs w:val="24"/>
          <w:lang w:val="de-DE" w:eastAsia="de-AT"/>
        </w:rPr>
        <w:t xml:space="preserve">-Ergebnis die Bronzemedaille holen. Pechvogel des </w:t>
      </w:r>
      <w:proofErr w:type="spellStart"/>
      <w:r w:rsidRPr="00186550">
        <w:rPr>
          <w:rFonts w:ascii="Open Sans" w:eastAsia="Times New Roman" w:hAnsi="Open Sans" w:cs="Open Sans"/>
          <w:color w:val="333333"/>
          <w:sz w:val="24"/>
          <w:szCs w:val="24"/>
          <w:lang w:val="de-DE" w:eastAsia="de-AT"/>
        </w:rPr>
        <w:t>Bewerbes</w:t>
      </w:r>
      <w:proofErr w:type="spellEnd"/>
      <w:r w:rsidRPr="00186550">
        <w:rPr>
          <w:rFonts w:ascii="Open Sans" w:eastAsia="Times New Roman" w:hAnsi="Open Sans" w:cs="Open Sans"/>
          <w:color w:val="333333"/>
          <w:sz w:val="24"/>
          <w:szCs w:val="24"/>
          <w:lang w:val="de-DE" w:eastAsia="de-AT"/>
        </w:rPr>
        <w:t xml:space="preserve"> waren die Steirer, die punktegleich mit OÖ auf Platz 4 landeten. Die Steirer lagen lange Zeit auf Platz 2 knapp hinter den Salzburgern, verloren aber im finalen Stockschupfen den </w:t>
      </w:r>
      <w:proofErr w:type="spellStart"/>
      <w:r w:rsidRPr="00186550">
        <w:rPr>
          <w:rFonts w:ascii="Open Sans" w:eastAsia="Times New Roman" w:hAnsi="Open Sans" w:cs="Open Sans"/>
          <w:color w:val="333333"/>
          <w:sz w:val="24"/>
          <w:szCs w:val="24"/>
          <w:lang w:val="de-DE" w:eastAsia="de-AT"/>
        </w:rPr>
        <w:t>Podestplatz</w:t>
      </w:r>
      <w:proofErr w:type="spellEnd"/>
      <w:r w:rsidRPr="00186550">
        <w:rPr>
          <w:rFonts w:ascii="Open Sans" w:eastAsia="Times New Roman" w:hAnsi="Open Sans" w:cs="Open Sans"/>
          <w:color w:val="333333"/>
          <w:sz w:val="24"/>
          <w:szCs w:val="24"/>
          <w:lang w:val="de-DE" w:eastAsia="de-AT"/>
        </w:rPr>
        <w:t>.</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u w:val="single"/>
          <w:lang w:val="de-DE" w:eastAsia="de-AT"/>
        </w:rPr>
        <w:t>JUNIOREN U23</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lang w:val="de-DE" w:eastAsia="de-AT"/>
        </w:rPr>
        <w:t>Mario WEINGARTMANN (ASKÖ WEIZ NORD) gewinnt vor den Brüdern GLAVANOVITS</w:t>
      </w:r>
    </w:p>
    <w:p w:rsidR="00186550" w:rsidRPr="00186550" w:rsidRDefault="00186550" w:rsidP="00186550">
      <w:pPr>
        <w:shd w:val="clear" w:color="auto" w:fill="FFFFFF"/>
        <w:spacing w:before="240" w:after="240" w:line="240" w:lineRule="auto"/>
        <w:jc w:val="both"/>
        <w:rPr>
          <w:rFonts w:ascii="Open Sans" w:eastAsia="Times New Roman" w:hAnsi="Open Sans" w:cs="Open Sans"/>
          <w:color w:val="333333"/>
          <w:sz w:val="24"/>
          <w:szCs w:val="24"/>
          <w:lang w:val="de-DE" w:eastAsia="de-AT"/>
        </w:rPr>
      </w:pPr>
      <w:r w:rsidRPr="00186550">
        <w:rPr>
          <w:rFonts w:ascii="Open Sans" w:eastAsia="Times New Roman" w:hAnsi="Open Sans" w:cs="Open Sans"/>
          <w:noProof/>
          <w:color w:val="333333"/>
          <w:sz w:val="24"/>
          <w:szCs w:val="24"/>
          <w:lang w:eastAsia="de-AT"/>
        </w:rPr>
        <w:lastRenderedPageBreak/>
        <w:drawing>
          <wp:inline distT="0" distB="0" distL="0" distR="0">
            <wp:extent cx="5669280" cy="2868295"/>
            <wp:effectExtent l="19050" t="0" r="7620" b="0"/>
            <wp:docPr id="5" name="Bild 5" descr="Die drei Sieger im Junioren U23-Bew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e drei Sieger im Junioren U23-Bewerb..."/>
                    <pic:cNvPicPr>
                      <a:picLocks noChangeAspect="1" noChangeArrowheads="1"/>
                    </pic:cNvPicPr>
                  </pic:nvPicPr>
                  <pic:blipFill>
                    <a:blip r:embed="rId7" cstate="print"/>
                    <a:srcRect/>
                    <a:stretch>
                      <a:fillRect/>
                    </a:stretch>
                  </pic:blipFill>
                  <pic:spPr bwMode="auto">
                    <a:xfrm>
                      <a:off x="0" y="0"/>
                      <a:ext cx="5669280" cy="2868295"/>
                    </a:xfrm>
                    <a:prstGeom prst="rect">
                      <a:avLst/>
                    </a:prstGeom>
                    <a:noFill/>
                    <a:ln w="9525">
                      <a:noFill/>
                      <a:miter lim="800000"/>
                      <a:headEnd/>
                      <a:tailEnd/>
                    </a:ln>
                  </pic:spPr>
                </pic:pic>
              </a:graphicData>
            </a:graphic>
          </wp:inline>
        </w:drawing>
      </w:r>
    </w:p>
    <w:p w:rsidR="00186550" w:rsidRPr="00186550" w:rsidRDefault="00186550" w:rsidP="00186550">
      <w:pPr>
        <w:shd w:val="clear" w:color="auto" w:fill="FFFFFF"/>
        <w:spacing w:before="240" w:after="240" w:line="240" w:lineRule="auto"/>
        <w:jc w:val="both"/>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 xml:space="preserve">Mario Weingartmann lieferte mit 356 Punkten eine starke Leistung ab. </w:t>
      </w:r>
      <w:r w:rsidRPr="00186550">
        <w:rPr>
          <w:rFonts w:ascii="Open Sans" w:eastAsia="Times New Roman" w:hAnsi="Open Sans" w:cs="Open Sans"/>
          <w:b/>
          <w:bCs/>
          <w:color w:val="333333"/>
          <w:sz w:val="24"/>
          <w:szCs w:val="24"/>
          <w:lang w:val="de-DE" w:eastAsia="de-AT"/>
        </w:rPr>
        <w:t>188 Punkte</w:t>
      </w:r>
      <w:r w:rsidRPr="00186550">
        <w:rPr>
          <w:rFonts w:ascii="Open Sans" w:eastAsia="Times New Roman" w:hAnsi="Open Sans" w:cs="Open Sans"/>
          <w:color w:val="333333"/>
          <w:sz w:val="24"/>
          <w:szCs w:val="24"/>
          <w:lang w:val="de-DE" w:eastAsia="de-AT"/>
        </w:rPr>
        <w:t xml:space="preserve"> im zweiten Durchgang bedeuteten Tageshöchstwert, den er genauso wie Herren ÖM  Helmut </w:t>
      </w:r>
      <w:proofErr w:type="spellStart"/>
      <w:r w:rsidRPr="00186550">
        <w:rPr>
          <w:rFonts w:ascii="Open Sans" w:eastAsia="Times New Roman" w:hAnsi="Open Sans" w:cs="Open Sans"/>
          <w:color w:val="333333"/>
          <w:sz w:val="24"/>
          <w:szCs w:val="24"/>
          <w:lang w:val="de-DE" w:eastAsia="de-AT"/>
        </w:rPr>
        <w:t>Wiesmüller</w:t>
      </w:r>
      <w:proofErr w:type="spellEnd"/>
      <w:r w:rsidRPr="00186550">
        <w:rPr>
          <w:rFonts w:ascii="Open Sans" w:eastAsia="Times New Roman" w:hAnsi="Open Sans" w:cs="Open Sans"/>
          <w:color w:val="333333"/>
          <w:sz w:val="24"/>
          <w:szCs w:val="24"/>
          <w:lang w:val="de-DE" w:eastAsia="de-AT"/>
        </w:rPr>
        <w:t xml:space="preserve"> aufstellte. Hinter Weingartmann folgten die Brüder Rene und Stefan </w:t>
      </w:r>
      <w:proofErr w:type="spellStart"/>
      <w:r w:rsidRPr="00186550">
        <w:rPr>
          <w:rFonts w:ascii="Open Sans" w:eastAsia="Times New Roman" w:hAnsi="Open Sans" w:cs="Open Sans"/>
          <w:color w:val="333333"/>
          <w:sz w:val="24"/>
          <w:szCs w:val="24"/>
          <w:lang w:val="de-DE" w:eastAsia="de-AT"/>
        </w:rPr>
        <w:t>Glavanovits</w:t>
      </w:r>
      <w:proofErr w:type="spellEnd"/>
      <w:r w:rsidRPr="00186550">
        <w:rPr>
          <w:rFonts w:ascii="Open Sans" w:eastAsia="Times New Roman" w:hAnsi="Open Sans" w:cs="Open Sans"/>
          <w:color w:val="333333"/>
          <w:sz w:val="24"/>
          <w:szCs w:val="24"/>
          <w:lang w:val="de-DE" w:eastAsia="de-AT"/>
        </w:rPr>
        <w:t xml:space="preserve"> vom ESV ASKÖ Tauchen aus dem Burgenland mit 311 und 305 Punkten.</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u w:val="single"/>
          <w:lang w:val="de-DE" w:eastAsia="de-AT"/>
        </w:rPr>
        <w:t>Jugend U19 männlich</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lang w:val="de-DE" w:eastAsia="de-AT"/>
        </w:rPr>
        <w:t>Florian PAAR (</w:t>
      </w:r>
      <w:proofErr w:type="spellStart"/>
      <w:r w:rsidRPr="00186550">
        <w:rPr>
          <w:rFonts w:ascii="Open Sans" w:eastAsia="Times New Roman" w:hAnsi="Open Sans" w:cs="Open Sans"/>
          <w:b/>
          <w:bCs/>
          <w:color w:val="333333"/>
          <w:sz w:val="24"/>
          <w:szCs w:val="24"/>
          <w:lang w:val="de-DE" w:eastAsia="de-AT"/>
        </w:rPr>
        <w:t>Stmk</w:t>
      </w:r>
      <w:proofErr w:type="spellEnd"/>
      <w:r w:rsidRPr="00186550">
        <w:rPr>
          <w:rFonts w:ascii="Open Sans" w:eastAsia="Times New Roman" w:hAnsi="Open Sans" w:cs="Open Sans"/>
          <w:b/>
          <w:bCs/>
          <w:color w:val="333333"/>
          <w:sz w:val="24"/>
          <w:szCs w:val="24"/>
          <w:lang w:val="de-DE" w:eastAsia="de-AT"/>
        </w:rPr>
        <w:t>) vor Michael REGENFELDER (K)</w:t>
      </w:r>
    </w:p>
    <w:p w:rsidR="00186550" w:rsidRPr="00186550" w:rsidRDefault="00186550" w:rsidP="00186550">
      <w:pPr>
        <w:shd w:val="clear" w:color="auto" w:fill="FFFFFF"/>
        <w:spacing w:before="240" w:after="240" w:line="240" w:lineRule="auto"/>
        <w:jc w:val="both"/>
        <w:rPr>
          <w:rFonts w:ascii="Open Sans" w:eastAsia="Times New Roman" w:hAnsi="Open Sans" w:cs="Open Sans"/>
          <w:color w:val="333333"/>
          <w:sz w:val="24"/>
          <w:szCs w:val="24"/>
          <w:lang w:val="de-DE" w:eastAsia="de-AT"/>
        </w:rPr>
      </w:pPr>
      <w:r w:rsidRPr="00186550">
        <w:rPr>
          <w:rFonts w:ascii="Open Sans" w:eastAsia="Times New Roman" w:hAnsi="Open Sans" w:cs="Open Sans"/>
          <w:noProof/>
          <w:color w:val="333333"/>
          <w:sz w:val="24"/>
          <w:szCs w:val="24"/>
          <w:lang w:eastAsia="de-AT"/>
        </w:rPr>
        <w:lastRenderedPageBreak/>
        <w:drawing>
          <wp:inline distT="0" distB="0" distL="0" distR="0">
            <wp:extent cx="5669280" cy="4456430"/>
            <wp:effectExtent l="19050" t="0" r="7620" b="0"/>
            <wp:docPr id="6" name="Bild 6" descr="Paar vor Regenfelder in der U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ar vor Regenfelder in der U19..."/>
                    <pic:cNvPicPr>
                      <a:picLocks noChangeAspect="1" noChangeArrowheads="1"/>
                    </pic:cNvPicPr>
                  </pic:nvPicPr>
                  <pic:blipFill>
                    <a:blip r:embed="rId8" cstate="print"/>
                    <a:srcRect/>
                    <a:stretch>
                      <a:fillRect/>
                    </a:stretch>
                  </pic:blipFill>
                  <pic:spPr bwMode="auto">
                    <a:xfrm>
                      <a:off x="0" y="0"/>
                      <a:ext cx="5669280" cy="4456430"/>
                    </a:xfrm>
                    <a:prstGeom prst="rect">
                      <a:avLst/>
                    </a:prstGeom>
                    <a:noFill/>
                    <a:ln w="9525">
                      <a:noFill/>
                      <a:miter lim="800000"/>
                      <a:headEnd/>
                      <a:tailEnd/>
                    </a:ln>
                  </pic:spPr>
                </pic:pic>
              </a:graphicData>
            </a:graphic>
          </wp:inline>
        </w:drawing>
      </w:r>
    </w:p>
    <w:p w:rsidR="00186550" w:rsidRPr="00186550" w:rsidRDefault="00186550" w:rsidP="00186550">
      <w:pPr>
        <w:shd w:val="clear" w:color="auto" w:fill="FFFFFF"/>
        <w:spacing w:before="240" w:after="240" w:line="240" w:lineRule="auto"/>
        <w:jc w:val="both"/>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Beachtliche 341 Punkte reichten dem Steirer zum Gewinn des Titels vor Michael Regenfelder aus Kärnten und dem Champions-League Starter des ASVÖ SV Lichtenberg, Phillip KOLB.</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u w:val="single"/>
          <w:lang w:val="de-DE" w:eastAsia="de-AT"/>
        </w:rPr>
        <w:t>Jugend U16  männlich</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lang w:val="de-DE" w:eastAsia="de-AT"/>
        </w:rPr>
        <w:t>Ergebnis gedreht - Michael REGENFELDER vor Florian PAAR</w:t>
      </w:r>
    </w:p>
    <w:p w:rsidR="00186550" w:rsidRPr="00186550" w:rsidRDefault="00186550" w:rsidP="00186550">
      <w:pPr>
        <w:shd w:val="clear" w:color="auto" w:fill="FFFFFF"/>
        <w:spacing w:before="240" w:after="240" w:line="240" w:lineRule="auto"/>
        <w:jc w:val="both"/>
        <w:rPr>
          <w:rFonts w:ascii="Open Sans" w:eastAsia="Times New Roman" w:hAnsi="Open Sans" w:cs="Open Sans"/>
          <w:color w:val="333333"/>
          <w:sz w:val="24"/>
          <w:szCs w:val="24"/>
          <w:lang w:val="de-DE" w:eastAsia="de-AT"/>
        </w:rPr>
      </w:pPr>
      <w:r w:rsidRPr="00186550">
        <w:rPr>
          <w:rFonts w:ascii="Open Sans" w:eastAsia="Times New Roman" w:hAnsi="Open Sans" w:cs="Open Sans"/>
          <w:noProof/>
          <w:color w:val="333333"/>
          <w:sz w:val="24"/>
          <w:szCs w:val="24"/>
          <w:lang w:eastAsia="de-AT"/>
        </w:rPr>
        <w:lastRenderedPageBreak/>
        <w:drawing>
          <wp:inline distT="0" distB="0" distL="0" distR="0">
            <wp:extent cx="5669280" cy="4629785"/>
            <wp:effectExtent l="19050" t="0" r="7620" b="0"/>
            <wp:docPr id="7" name="Bild 7" descr=".. und genau umgekehrt in der Klasse U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und genau umgekehrt in der Klasse U16."/>
                    <pic:cNvPicPr>
                      <a:picLocks noChangeAspect="1" noChangeArrowheads="1"/>
                    </pic:cNvPicPr>
                  </pic:nvPicPr>
                  <pic:blipFill>
                    <a:blip r:embed="rId9" cstate="print"/>
                    <a:srcRect/>
                    <a:stretch>
                      <a:fillRect/>
                    </a:stretch>
                  </pic:blipFill>
                  <pic:spPr bwMode="auto">
                    <a:xfrm>
                      <a:off x="0" y="0"/>
                      <a:ext cx="5669280" cy="4629785"/>
                    </a:xfrm>
                    <a:prstGeom prst="rect">
                      <a:avLst/>
                    </a:prstGeom>
                    <a:noFill/>
                    <a:ln w="9525">
                      <a:noFill/>
                      <a:miter lim="800000"/>
                      <a:headEnd/>
                      <a:tailEnd/>
                    </a:ln>
                  </pic:spPr>
                </pic:pic>
              </a:graphicData>
            </a:graphic>
          </wp:inline>
        </w:drawing>
      </w:r>
    </w:p>
    <w:p w:rsidR="00186550" w:rsidRPr="00186550" w:rsidRDefault="00186550" w:rsidP="00186550">
      <w:pPr>
        <w:shd w:val="clear" w:color="auto" w:fill="FFFFFF"/>
        <w:spacing w:before="240" w:after="240" w:line="240" w:lineRule="auto"/>
        <w:jc w:val="both"/>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 xml:space="preserve">In der Jugendklasse U16 drehten die beiden das Ergebnis um. Der Kärntner gewann mit 12 Punkten Vorsprung vor Florian Paar, der es auf 300 Punkte brachte. Rang 3 ging an Oliver </w:t>
      </w:r>
      <w:proofErr w:type="spellStart"/>
      <w:r w:rsidRPr="00186550">
        <w:rPr>
          <w:rFonts w:ascii="Open Sans" w:eastAsia="Times New Roman" w:hAnsi="Open Sans" w:cs="Open Sans"/>
          <w:color w:val="333333"/>
          <w:sz w:val="24"/>
          <w:szCs w:val="24"/>
          <w:lang w:val="de-DE" w:eastAsia="de-AT"/>
        </w:rPr>
        <w:t>Reischer</w:t>
      </w:r>
      <w:proofErr w:type="spellEnd"/>
      <w:r w:rsidRPr="00186550">
        <w:rPr>
          <w:rFonts w:ascii="Open Sans" w:eastAsia="Times New Roman" w:hAnsi="Open Sans" w:cs="Open Sans"/>
          <w:color w:val="333333"/>
          <w:sz w:val="24"/>
          <w:szCs w:val="24"/>
          <w:lang w:val="de-DE" w:eastAsia="de-AT"/>
        </w:rPr>
        <w:t xml:space="preserve"> aus Niederösterreich.</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u w:val="single"/>
          <w:lang w:val="de-DE" w:eastAsia="de-AT"/>
        </w:rPr>
        <w:t>Schüler U14</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lang w:val="de-DE" w:eastAsia="de-AT"/>
        </w:rPr>
        <w:t>Tobias Reiter aus OÖ ist  Österreichischer Schülermeister</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noProof/>
          <w:color w:val="333333"/>
          <w:sz w:val="24"/>
          <w:szCs w:val="24"/>
          <w:lang w:eastAsia="de-AT"/>
        </w:rPr>
        <w:lastRenderedPageBreak/>
        <w:drawing>
          <wp:inline distT="0" distB="0" distL="0" distR="0">
            <wp:extent cx="5669280" cy="3696335"/>
            <wp:effectExtent l="19050" t="0" r="7620" b="0"/>
            <wp:docPr id="8" name="Bild 8" descr="Platz 1-4 Schülerklasse U14 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tz 1-4 Schülerklasse U14 m/w."/>
                    <pic:cNvPicPr>
                      <a:picLocks noChangeAspect="1" noChangeArrowheads="1"/>
                    </pic:cNvPicPr>
                  </pic:nvPicPr>
                  <pic:blipFill>
                    <a:blip r:embed="rId10" cstate="print"/>
                    <a:srcRect/>
                    <a:stretch>
                      <a:fillRect/>
                    </a:stretch>
                  </pic:blipFill>
                  <pic:spPr bwMode="auto">
                    <a:xfrm>
                      <a:off x="0" y="0"/>
                      <a:ext cx="5669280" cy="3696335"/>
                    </a:xfrm>
                    <a:prstGeom prst="rect">
                      <a:avLst/>
                    </a:prstGeom>
                    <a:noFill/>
                    <a:ln w="9525">
                      <a:noFill/>
                      <a:miter lim="800000"/>
                      <a:headEnd/>
                      <a:tailEnd/>
                    </a:ln>
                  </pic:spPr>
                </pic:pic>
              </a:graphicData>
            </a:graphic>
          </wp:inline>
        </w:drawing>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 xml:space="preserve">Tobias Reiter von der DSG Sportunion </w:t>
      </w:r>
      <w:proofErr w:type="spellStart"/>
      <w:r w:rsidRPr="00186550">
        <w:rPr>
          <w:rFonts w:ascii="Open Sans" w:eastAsia="Times New Roman" w:hAnsi="Open Sans" w:cs="Open Sans"/>
          <w:color w:val="333333"/>
          <w:sz w:val="24"/>
          <w:szCs w:val="24"/>
          <w:lang w:val="de-DE" w:eastAsia="de-AT"/>
        </w:rPr>
        <w:t>Walding</w:t>
      </w:r>
      <w:proofErr w:type="spellEnd"/>
      <w:r w:rsidRPr="00186550">
        <w:rPr>
          <w:rFonts w:ascii="Open Sans" w:eastAsia="Times New Roman" w:hAnsi="Open Sans" w:cs="Open Sans"/>
          <w:color w:val="333333"/>
          <w:sz w:val="24"/>
          <w:szCs w:val="24"/>
          <w:lang w:val="de-DE" w:eastAsia="de-AT"/>
        </w:rPr>
        <w:t xml:space="preserve"> holt sich mit 113 Punkten den Schüler-Titel vor David Himmelreich aus </w:t>
      </w:r>
      <w:proofErr w:type="spellStart"/>
      <w:r w:rsidRPr="00186550">
        <w:rPr>
          <w:rFonts w:ascii="Open Sans" w:eastAsia="Times New Roman" w:hAnsi="Open Sans" w:cs="Open Sans"/>
          <w:color w:val="333333"/>
          <w:sz w:val="24"/>
          <w:szCs w:val="24"/>
          <w:lang w:val="de-DE" w:eastAsia="de-AT"/>
        </w:rPr>
        <w:t>Weiz</w:t>
      </w:r>
      <w:proofErr w:type="spellEnd"/>
      <w:r w:rsidRPr="00186550">
        <w:rPr>
          <w:rFonts w:ascii="Open Sans" w:eastAsia="Times New Roman" w:hAnsi="Open Sans" w:cs="Open Sans"/>
          <w:color w:val="333333"/>
          <w:sz w:val="24"/>
          <w:szCs w:val="24"/>
          <w:lang w:val="de-DE" w:eastAsia="de-AT"/>
        </w:rPr>
        <w:t xml:space="preserve"> und Raphael </w:t>
      </w:r>
      <w:proofErr w:type="spellStart"/>
      <w:r w:rsidRPr="00186550">
        <w:rPr>
          <w:rFonts w:ascii="Open Sans" w:eastAsia="Times New Roman" w:hAnsi="Open Sans" w:cs="Open Sans"/>
          <w:color w:val="333333"/>
          <w:sz w:val="24"/>
          <w:szCs w:val="24"/>
          <w:lang w:val="de-DE" w:eastAsia="de-AT"/>
        </w:rPr>
        <w:t>Bleier</w:t>
      </w:r>
      <w:proofErr w:type="spellEnd"/>
      <w:r w:rsidRPr="00186550">
        <w:rPr>
          <w:rFonts w:ascii="Open Sans" w:eastAsia="Times New Roman" w:hAnsi="Open Sans" w:cs="Open Sans"/>
          <w:color w:val="333333"/>
          <w:sz w:val="24"/>
          <w:szCs w:val="24"/>
          <w:lang w:val="de-DE" w:eastAsia="de-AT"/>
        </w:rPr>
        <w:t xml:space="preserve"> aus Bad </w:t>
      </w:r>
      <w:proofErr w:type="spellStart"/>
      <w:r w:rsidRPr="00186550">
        <w:rPr>
          <w:rFonts w:ascii="Open Sans" w:eastAsia="Times New Roman" w:hAnsi="Open Sans" w:cs="Open Sans"/>
          <w:color w:val="333333"/>
          <w:sz w:val="24"/>
          <w:szCs w:val="24"/>
          <w:lang w:val="de-DE" w:eastAsia="de-AT"/>
        </w:rPr>
        <w:t>Tatzmannsdorf</w:t>
      </w:r>
      <w:proofErr w:type="spellEnd"/>
      <w:r w:rsidRPr="00186550">
        <w:rPr>
          <w:rFonts w:ascii="Open Sans" w:eastAsia="Times New Roman" w:hAnsi="Open Sans" w:cs="Open Sans"/>
          <w:color w:val="333333"/>
          <w:sz w:val="24"/>
          <w:szCs w:val="24"/>
          <w:lang w:val="de-DE" w:eastAsia="de-AT"/>
        </w:rPr>
        <w:t>.</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 </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lang w:val="de-DE" w:eastAsia="de-AT"/>
        </w:rPr>
        <w:t>--------------------------------------------------------------------------------</w:t>
      </w:r>
    </w:p>
    <w:p w:rsidR="00186550" w:rsidRPr="00186550" w:rsidRDefault="00186550" w:rsidP="00186550">
      <w:pPr>
        <w:shd w:val="clear" w:color="auto" w:fill="FFFFFF"/>
        <w:spacing w:before="240" w:after="240" w:line="240" w:lineRule="auto"/>
        <w:jc w:val="center"/>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lang w:val="de-DE" w:eastAsia="de-AT"/>
        </w:rPr>
        <w:t xml:space="preserve">Die Detailergebnisse sind den </w:t>
      </w:r>
      <w:proofErr w:type="spellStart"/>
      <w:r w:rsidRPr="00186550">
        <w:rPr>
          <w:rFonts w:ascii="Open Sans" w:eastAsia="Times New Roman" w:hAnsi="Open Sans" w:cs="Open Sans"/>
          <w:b/>
          <w:bCs/>
          <w:color w:val="333333"/>
          <w:sz w:val="24"/>
          <w:szCs w:val="24"/>
          <w:lang w:val="de-DE" w:eastAsia="de-AT"/>
        </w:rPr>
        <w:t>PDF's</w:t>
      </w:r>
      <w:proofErr w:type="spellEnd"/>
      <w:r w:rsidRPr="00186550">
        <w:rPr>
          <w:rFonts w:ascii="Open Sans" w:eastAsia="Times New Roman" w:hAnsi="Open Sans" w:cs="Open Sans"/>
          <w:b/>
          <w:bCs/>
          <w:color w:val="333333"/>
          <w:sz w:val="24"/>
          <w:szCs w:val="24"/>
          <w:lang w:val="de-DE" w:eastAsia="de-AT"/>
        </w:rPr>
        <w:t xml:space="preserve"> zu entnehmen.</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lang w:val="de-DE" w:eastAsia="de-AT"/>
        </w:rPr>
        <w:t>--------------------------------------------------------------------------------</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b/>
          <w:bCs/>
          <w:color w:val="333333"/>
          <w:sz w:val="24"/>
          <w:szCs w:val="24"/>
          <w:lang w:val="de-DE" w:eastAsia="de-AT"/>
        </w:rPr>
        <w:t>MEDAILLENSPIEGEL nach 7 von 13 Zielbewerben</w:t>
      </w:r>
      <w:r w:rsidRPr="00186550">
        <w:rPr>
          <w:rFonts w:ascii="Open Sans" w:eastAsia="Times New Roman" w:hAnsi="Open Sans" w:cs="Open Sans"/>
          <w:color w:val="333333"/>
          <w:sz w:val="24"/>
          <w:szCs w:val="24"/>
          <w:lang w:val="de-DE" w:eastAsia="de-AT"/>
        </w:rPr>
        <w:t xml:space="preserve"> </w:t>
      </w:r>
    </w:p>
    <w:p w:rsidR="00186550" w:rsidRPr="00186550" w:rsidRDefault="00186550" w:rsidP="00186550">
      <w:pPr>
        <w:shd w:val="clear" w:color="auto" w:fill="FFFFFF"/>
        <w:spacing w:before="240" w:after="240" w:line="240" w:lineRule="auto"/>
        <w:jc w:val="both"/>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Nach 7 von 13 Bewerben führen überraschend die Steirer mit 2 Goldenen im Nachwuchsbereich und 3 Silbernen die Medaillenwertung an. Dahinter Oberösterreich mit 2 x Gold und 3x Bronze, Salzburg mit je 1 x Gold, Silber und Bronze. Platz 4 hat Kärnten mit 1 x Gold und 1 x Silber vor Tirol (1x Gold). Burgenland holt 2 x Silber, 2 x Bronze und NÖ ist mit bisher 1 Bronzemedaille auf Rang 7.</w:t>
      </w:r>
    </w:p>
    <w:tbl>
      <w:tblPr>
        <w:tblpPr w:leftFromText="30" w:rightFromText="30" w:vertAnchor="text"/>
        <w:tblW w:w="5000" w:type="pct"/>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7163"/>
        <w:gridCol w:w="691"/>
        <w:gridCol w:w="691"/>
        <w:gridCol w:w="719"/>
      </w:tblGrid>
      <w:tr w:rsidR="00186550" w:rsidRPr="00186550" w:rsidTr="00186550">
        <w:trPr>
          <w:tblCellSpacing w:w="15" w:type="dxa"/>
        </w:trPr>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1. LV Steiermark</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2</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3</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0</w:t>
            </w:r>
          </w:p>
        </w:tc>
      </w:tr>
      <w:tr w:rsidR="00186550" w:rsidRPr="00186550" w:rsidTr="00186550">
        <w:trPr>
          <w:tblCellSpacing w:w="15" w:type="dxa"/>
        </w:trPr>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2. LV Oberösterreich</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2</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0</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3</w:t>
            </w:r>
          </w:p>
        </w:tc>
      </w:tr>
      <w:tr w:rsidR="00186550" w:rsidRPr="00186550" w:rsidTr="00186550">
        <w:trPr>
          <w:tblCellSpacing w:w="15" w:type="dxa"/>
        </w:trPr>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3. LV Salzburg</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1</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1</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1</w:t>
            </w:r>
          </w:p>
        </w:tc>
      </w:tr>
      <w:tr w:rsidR="00186550" w:rsidRPr="00186550" w:rsidTr="00186550">
        <w:trPr>
          <w:tblCellSpacing w:w="15" w:type="dxa"/>
        </w:trPr>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4. LV Kärnten</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1</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1</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0</w:t>
            </w:r>
          </w:p>
        </w:tc>
      </w:tr>
      <w:tr w:rsidR="00186550" w:rsidRPr="00186550" w:rsidTr="00186550">
        <w:trPr>
          <w:tblCellSpacing w:w="15" w:type="dxa"/>
        </w:trPr>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lastRenderedPageBreak/>
              <w:t>5. LV Tirol</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1</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0</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0</w:t>
            </w:r>
          </w:p>
        </w:tc>
      </w:tr>
      <w:tr w:rsidR="00186550" w:rsidRPr="00186550" w:rsidTr="00186550">
        <w:trPr>
          <w:tblCellSpacing w:w="15" w:type="dxa"/>
        </w:trPr>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6. LV Burgenland</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0</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2</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2</w:t>
            </w:r>
          </w:p>
        </w:tc>
      </w:tr>
      <w:tr w:rsidR="00186550" w:rsidRPr="00186550" w:rsidTr="00186550">
        <w:trPr>
          <w:tblCellSpacing w:w="15" w:type="dxa"/>
        </w:trPr>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7. LV Niederösterreich</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0</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0</w:t>
            </w:r>
          </w:p>
        </w:tc>
        <w:tc>
          <w:tcPr>
            <w:tcW w:w="0" w:type="auto"/>
            <w:tcBorders>
              <w:bottom w:val="single" w:sz="2" w:space="0" w:color="EFEFEF"/>
            </w:tcBorders>
            <w:shd w:val="clear" w:color="auto" w:fill="FFFFFF"/>
            <w:tcMar>
              <w:top w:w="45" w:type="dxa"/>
              <w:left w:w="61" w:type="dxa"/>
              <w:bottom w:w="45" w:type="dxa"/>
              <w:right w:w="61" w:type="dxa"/>
            </w:tcMar>
            <w:hideMark/>
          </w:tcPr>
          <w:p w:rsidR="00186550" w:rsidRPr="00186550" w:rsidRDefault="00186550" w:rsidP="00186550">
            <w:pPr>
              <w:spacing w:after="0" w:line="240" w:lineRule="auto"/>
              <w:rPr>
                <w:rFonts w:ascii="Open Sans" w:eastAsia="Times New Roman" w:hAnsi="Open Sans" w:cs="Open Sans"/>
                <w:color w:val="808080"/>
                <w:sz w:val="24"/>
                <w:szCs w:val="24"/>
                <w:lang w:eastAsia="de-AT"/>
              </w:rPr>
            </w:pPr>
            <w:r w:rsidRPr="00186550">
              <w:rPr>
                <w:rFonts w:ascii="Open Sans" w:eastAsia="Times New Roman" w:hAnsi="Open Sans" w:cs="Open Sans"/>
                <w:b/>
                <w:bCs/>
                <w:color w:val="808080"/>
                <w:sz w:val="24"/>
                <w:szCs w:val="24"/>
                <w:lang w:eastAsia="de-AT"/>
              </w:rPr>
              <w:t>0</w:t>
            </w:r>
          </w:p>
        </w:tc>
      </w:tr>
    </w:tbl>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 </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 </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 </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 </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 </w:t>
      </w:r>
    </w:p>
    <w:p w:rsidR="00186550" w:rsidRPr="00186550" w:rsidRDefault="00186550" w:rsidP="00186550">
      <w:pPr>
        <w:shd w:val="clear" w:color="auto" w:fill="FFFFFF"/>
        <w:spacing w:before="240" w:after="240"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color w:val="333333"/>
          <w:sz w:val="24"/>
          <w:szCs w:val="24"/>
          <w:lang w:val="de-DE" w:eastAsia="de-AT"/>
        </w:rPr>
        <w:t> </w:t>
      </w:r>
    </w:p>
    <w:p w:rsidR="00186550" w:rsidRPr="00186550" w:rsidRDefault="00186550" w:rsidP="00186550">
      <w:pPr>
        <w:shd w:val="clear" w:color="auto" w:fill="FFFFFF"/>
        <w:spacing w:after="45"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noProof/>
          <w:color w:val="333333"/>
          <w:sz w:val="24"/>
          <w:szCs w:val="24"/>
          <w:lang w:eastAsia="de-AT"/>
        </w:rPr>
        <w:drawing>
          <wp:inline distT="0" distB="0" distL="0" distR="0">
            <wp:extent cx="173355" cy="173355"/>
            <wp:effectExtent l="0" t="0" r="0" b="0"/>
            <wp:docPr id="9" name="Bild 9"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plication/pdf"/>
                    <pic:cNvPicPr>
                      <a:picLocks noChangeAspect="1" noChangeArrowheads="1"/>
                    </pic:cNvPicPr>
                  </pic:nvPicPr>
                  <pic:blipFill>
                    <a:blip r:embed="rId11"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hyperlink r:id="rId12" w:tooltip="Ergebnisliste JUN U23 Ziel OEM Marchtrenk" w:history="1">
        <w:r w:rsidRPr="00186550">
          <w:rPr>
            <w:rFonts w:ascii="Open Sans" w:eastAsia="Times New Roman" w:hAnsi="Open Sans" w:cs="Open Sans"/>
            <w:color w:val="8F1527"/>
            <w:sz w:val="24"/>
            <w:szCs w:val="24"/>
            <w:u w:val="single"/>
            <w:lang w:val="de-DE" w:eastAsia="de-AT"/>
          </w:rPr>
          <w:t xml:space="preserve">Ergebnisliste JUN U23_Ziel OEM Marchtrenk.pdf (24,3 </w:t>
        </w:r>
        <w:proofErr w:type="spellStart"/>
        <w:r w:rsidRPr="00186550">
          <w:rPr>
            <w:rFonts w:ascii="Open Sans" w:eastAsia="Times New Roman" w:hAnsi="Open Sans" w:cs="Open Sans"/>
            <w:color w:val="8F1527"/>
            <w:sz w:val="24"/>
            <w:szCs w:val="24"/>
            <w:u w:val="single"/>
            <w:lang w:val="de-DE" w:eastAsia="de-AT"/>
          </w:rPr>
          <w:t>kB</w:t>
        </w:r>
        <w:proofErr w:type="spellEnd"/>
        <w:r w:rsidRPr="00186550">
          <w:rPr>
            <w:rFonts w:ascii="Open Sans" w:eastAsia="Times New Roman" w:hAnsi="Open Sans" w:cs="Open Sans"/>
            <w:color w:val="8F1527"/>
            <w:sz w:val="24"/>
            <w:szCs w:val="24"/>
            <w:u w:val="single"/>
            <w:lang w:val="de-DE" w:eastAsia="de-AT"/>
          </w:rPr>
          <w:t>)</w:t>
        </w:r>
      </w:hyperlink>
    </w:p>
    <w:p w:rsidR="00186550" w:rsidRPr="00186550" w:rsidRDefault="00186550" w:rsidP="00186550">
      <w:pPr>
        <w:shd w:val="clear" w:color="auto" w:fill="FFFFFF"/>
        <w:spacing w:before="45" w:after="45"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noProof/>
          <w:color w:val="333333"/>
          <w:sz w:val="24"/>
          <w:szCs w:val="24"/>
          <w:lang w:eastAsia="de-AT"/>
        </w:rPr>
        <w:drawing>
          <wp:inline distT="0" distB="0" distL="0" distR="0">
            <wp:extent cx="173355" cy="173355"/>
            <wp:effectExtent l="0" t="0" r="0" b="0"/>
            <wp:docPr id="10" name="Bild 10"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plication/pdf"/>
                    <pic:cNvPicPr>
                      <a:picLocks noChangeAspect="1" noChangeArrowheads="1"/>
                    </pic:cNvPicPr>
                  </pic:nvPicPr>
                  <pic:blipFill>
                    <a:blip r:embed="rId11"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hyperlink r:id="rId13" w:tooltip="Ergebnisse HERREN Ziel OEM" w:history="1">
        <w:r w:rsidRPr="00186550">
          <w:rPr>
            <w:rFonts w:ascii="Open Sans" w:eastAsia="Times New Roman" w:hAnsi="Open Sans" w:cs="Open Sans"/>
            <w:color w:val="8F1527"/>
            <w:sz w:val="24"/>
            <w:szCs w:val="24"/>
            <w:u w:val="single"/>
            <w:lang w:val="de-DE" w:eastAsia="de-AT"/>
          </w:rPr>
          <w:t xml:space="preserve">Ergebnisse HERREN Ziel OEM.pdf (36,8 </w:t>
        </w:r>
        <w:proofErr w:type="spellStart"/>
        <w:r w:rsidRPr="00186550">
          <w:rPr>
            <w:rFonts w:ascii="Open Sans" w:eastAsia="Times New Roman" w:hAnsi="Open Sans" w:cs="Open Sans"/>
            <w:color w:val="8F1527"/>
            <w:sz w:val="24"/>
            <w:szCs w:val="24"/>
            <w:u w:val="single"/>
            <w:lang w:val="de-DE" w:eastAsia="de-AT"/>
          </w:rPr>
          <w:t>kB</w:t>
        </w:r>
        <w:proofErr w:type="spellEnd"/>
        <w:r w:rsidRPr="00186550">
          <w:rPr>
            <w:rFonts w:ascii="Open Sans" w:eastAsia="Times New Roman" w:hAnsi="Open Sans" w:cs="Open Sans"/>
            <w:color w:val="8F1527"/>
            <w:sz w:val="24"/>
            <w:szCs w:val="24"/>
            <w:u w:val="single"/>
            <w:lang w:val="de-DE" w:eastAsia="de-AT"/>
          </w:rPr>
          <w:t>)</w:t>
        </w:r>
      </w:hyperlink>
    </w:p>
    <w:p w:rsidR="00186550" w:rsidRPr="00186550" w:rsidRDefault="00186550" w:rsidP="00186550">
      <w:pPr>
        <w:shd w:val="clear" w:color="auto" w:fill="FFFFFF"/>
        <w:spacing w:before="45" w:after="45"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noProof/>
          <w:color w:val="333333"/>
          <w:sz w:val="24"/>
          <w:szCs w:val="24"/>
          <w:lang w:eastAsia="de-AT"/>
        </w:rPr>
        <w:drawing>
          <wp:inline distT="0" distB="0" distL="0" distR="0">
            <wp:extent cx="173355" cy="173355"/>
            <wp:effectExtent l="0" t="0" r="0" b="0"/>
            <wp:docPr id="11" name="Bild 11"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lication/pdf"/>
                    <pic:cNvPicPr>
                      <a:picLocks noChangeAspect="1" noChangeArrowheads="1"/>
                    </pic:cNvPicPr>
                  </pic:nvPicPr>
                  <pic:blipFill>
                    <a:blip r:embed="rId11"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hyperlink r:id="rId14" w:tooltip="Ergebnis Teambewerb Herren" w:history="1">
        <w:r w:rsidRPr="00186550">
          <w:rPr>
            <w:rFonts w:ascii="Open Sans" w:eastAsia="Times New Roman" w:hAnsi="Open Sans" w:cs="Open Sans"/>
            <w:color w:val="8F1527"/>
            <w:sz w:val="24"/>
            <w:szCs w:val="24"/>
            <w:u w:val="single"/>
            <w:lang w:val="de-DE" w:eastAsia="de-AT"/>
          </w:rPr>
          <w:t xml:space="preserve">Ergebnis Teambewerb Herren.pdf (23,9 </w:t>
        </w:r>
        <w:proofErr w:type="spellStart"/>
        <w:r w:rsidRPr="00186550">
          <w:rPr>
            <w:rFonts w:ascii="Open Sans" w:eastAsia="Times New Roman" w:hAnsi="Open Sans" w:cs="Open Sans"/>
            <w:color w:val="8F1527"/>
            <w:sz w:val="24"/>
            <w:szCs w:val="24"/>
            <w:u w:val="single"/>
            <w:lang w:val="de-DE" w:eastAsia="de-AT"/>
          </w:rPr>
          <w:t>kB</w:t>
        </w:r>
        <w:proofErr w:type="spellEnd"/>
        <w:r w:rsidRPr="00186550">
          <w:rPr>
            <w:rFonts w:ascii="Open Sans" w:eastAsia="Times New Roman" w:hAnsi="Open Sans" w:cs="Open Sans"/>
            <w:color w:val="8F1527"/>
            <w:sz w:val="24"/>
            <w:szCs w:val="24"/>
            <w:u w:val="single"/>
            <w:lang w:val="de-DE" w:eastAsia="de-AT"/>
          </w:rPr>
          <w:t>)</w:t>
        </w:r>
      </w:hyperlink>
    </w:p>
    <w:p w:rsidR="00186550" w:rsidRPr="00186550" w:rsidRDefault="00186550" w:rsidP="00186550">
      <w:pPr>
        <w:shd w:val="clear" w:color="auto" w:fill="FFFFFF"/>
        <w:spacing w:before="45" w:after="45"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noProof/>
          <w:color w:val="333333"/>
          <w:sz w:val="24"/>
          <w:szCs w:val="24"/>
          <w:lang w:eastAsia="de-AT"/>
        </w:rPr>
        <w:drawing>
          <wp:inline distT="0" distB="0" distL="0" distR="0">
            <wp:extent cx="173355" cy="173355"/>
            <wp:effectExtent l="0" t="0" r="0" b="0"/>
            <wp:docPr id="12" name="Bild 12"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plication/pdf"/>
                    <pic:cNvPicPr>
                      <a:picLocks noChangeAspect="1" noChangeArrowheads="1"/>
                    </pic:cNvPicPr>
                  </pic:nvPicPr>
                  <pic:blipFill>
                    <a:blip r:embed="rId11"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hyperlink r:id="rId15" w:tooltip="Erg JUG U16 Ziel OEM Sommer 2017 Marchtrenk" w:history="1">
        <w:r w:rsidRPr="00186550">
          <w:rPr>
            <w:rFonts w:ascii="Open Sans" w:eastAsia="Times New Roman" w:hAnsi="Open Sans" w:cs="Open Sans"/>
            <w:color w:val="8F1527"/>
            <w:sz w:val="24"/>
            <w:szCs w:val="24"/>
            <w:u w:val="single"/>
            <w:lang w:val="de-DE" w:eastAsia="de-AT"/>
          </w:rPr>
          <w:t xml:space="preserve">Erg JUG U16 Ziel OEM Sommer 2017 Marchtrenk.pdf (23,8 </w:t>
        </w:r>
        <w:proofErr w:type="spellStart"/>
        <w:r w:rsidRPr="00186550">
          <w:rPr>
            <w:rFonts w:ascii="Open Sans" w:eastAsia="Times New Roman" w:hAnsi="Open Sans" w:cs="Open Sans"/>
            <w:color w:val="8F1527"/>
            <w:sz w:val="24"/>
            <w:szCs w:val="24"/>
            <w:u w:val="single"/>
            <w:lang w:val="de-DE" w:eastAsia="de-AT"/>
          </w:rPr>
          <w:t>kB</w:t>
        </w:r>
        <w:proofErr w:type="spellEnd"/>
        <w:r w:rsidRPr="00186550">
          <w:rPr>
            <w:rFonts w:ascii="Open Sans" w:eastAsia="Times New Roman" w:hAnsi="Open Sans" w:cs="Open Sans"/>
            <w:color w:val="8F1527"/>
            <w:sz w:val="24"/>
            <w:szCs w:val="24"/>
            <w:u w:val="single"/>
            <w:lang w:val="de-DE" w:eastAsia="de-AT"/>
          </w:rPr>
          <w:t>)</w:t>
        </w:r>
      </w:hyperlink>
    </w:p>
    <w:p w:rsidR="00186550" w:rsidRPr="00186550" w:rsidRDefault="00186550" w:rsidP="00186550">
      <w:pPr>
        <w:shd w:val="clear" w:color="auto" w:fill="FFFFFF"/>
        <w:spacing w:before="45" w:after="45"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noProof/>
          <w:color w:val="333333"/>
          <w:sz w:val="24"/>
          <w:szCs w:val="24"/>
          <w:lang w:eastAsia="de-AT"/>
        </w:rPr>
        <w:drawing>
          <wp:inline distT="0" distB="0" distL="0" distR="0">
            <wp:extent cx="173355" cy="173355"/>
            <wp:effectExtent l="0" t="0" r="0" b="0"/>
            <wp:docPr id="13" name="Bild 13"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lication/pdf"/>
                    <pic:cNvPicPr>
                      <a:picLocks noChangeAspect="1" noChangeArrowheads="1"/>
                    </pic:cNvPicPr>
                  </pic:nvPicPr>
                  <pic:blipFill>
                    <a:blip r:embed="rId11"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hyperlink r:id="rId16" w:tooltip="Erg JUG U19 maennl Marchtrenk 2017" w:history="1">
        <w:r w:rsidRPr="00186550">
          <w:rPr>
            <w:rFonts w:ascii="Open Sans" w:eastAsia="Times New Roman" w:hAnsi="Open Sans" w:cs="Open Sans"/>
            <w:color w:val="8F1527"/>
            <w:sz w:val="24"/>
            <w:szCs w:val="24"/>
            <w:u w:val="single"/>
            <w:lang w:val="de-DE" w:eastAsia="de-AT"/>
          </w:rPr>
          <w:t xml:space="preserve">Erg JUG U19 </w:t>
        </w:r>
        <w:proofErr w:type="spellStart"/>
        <w:r w:rsidRPr="00186550">
          <w:rPr>
            <w:rFonts w:ascii="Open Sans" w:eastAsia="Times New Roman" w:hAnsi="Open Sans" w:cs="Open Sans"/>
            <w:color w:val="8F1527"/>
            <w:sz w:val="24"/>
            <w:szCs w:val="24"/>
            <w:u w:val="single"/>
            <w:lang w:val="de-DE" w:eastAsia="de-AT"/>
          </w:rPr>
          <w:t>maennl</w:t>
        </w:r>
        <w:proofErr w:type="spellEnd"/>
        <w:r w:rsidRPr="00186550">
          <w:rPr>
            <w:rFonts w:ascii="Open Sans" w:eastAsia="Times New Roman" w:hAnsi="Open Sans" w:cs="Open Sans"/>
            <w:color w:val="8F1527"/>
            <w:sz w:val="24"/>
            <w:szCs w:val="24"/>
            <w:u w:val="single"/>
            <w:lang w:val="de-DE" w:eastAsia="de-AT"/>
          </w:rPr>
          <w:t xml:space="preserve"> </w:t>
        </w:r>
        <w:proofErr w:type="spellStart"/>
        <w:r w:rsidRPr="00186550">
          <w:rPr>
            <w:rFonts w:ascii="Open Sans" w:eastAsia="Times New Roman" w:hAnsi="Open Sans" w:cs="Open Sans"/>
            <w:color w:val="8F1527"/>
            <w:sz w:val="24"/>
            <w:szCs w:val="24"/>
            <w:u w:val="single"/>
            <w:lang w:val="de-DE" w:eastAsia="de-AT"/>
          </w:rPr>
          <w:t>Marchtrenk</w:t>
        </w:r>
        <w:proofErr w:type="spellEnd"/>
        <w:r w:rsidRPr="00186550">
          <w:rPr>
            <w:rFonts w:ascii="Open Sans" w:eastAsia="Times New Roman" w:hAnsi="Open Sans" w:cs="Open Sans"/>
            <w:color w:val="8F1527"/>
            <w:sz w:val="24"/>
            <w:szCs w:val="24"/>
            <w:u w:val="single"/>
            <w:lang w:val="de-DE" w:eastAsia="de-AT"/>
          </w:rPr>
          <w:t xml:space="preserve"> 2017.pdf (23,9 </w:t>
        </w:r>
        <w:proofErr w:type="spellStart"/>
        <w:r w:rsidRPr="00186550">
          <w:rPr>
            <w:rFonts w:ascii="Open Sans" w:eastAsia="Times New Roman" w:hAnsi="Open Sans" w:cs="Open Sans"/>
            <w:color w:val="8F1527"/>
            <w:sz w:val="24"/>
            <w:szCs w:val="24"/>
            <w:u w:val="single"/>
            <w:lang w:val="de-DE" w:eastAsia="de-AT"/>
          </w:rPr>
          <w:t>kB</w:t>
        </w:r>
        <w:proofErr w:type="spellEnd"/>
        <w:r w:rsidRPr="00186550">
          <w:rPr>
            <w:rFonts w:ascii="Open Sans" w:eastAsia="Times New Roman" w:hAnsi="Open Sans" w:cs="Open Sans"/>
            <w:color w:val="8F1527"/>
            <w:sz w:val="24"/>
            <w:szCs w:val="24"/>
            <w:u w:val="single"/>
            <w:lang w:val="de-DE" w:eastAsia="de-AT"/>
          </w:rPr>
          <w:t>)</w:t>
        </w:r>
      </w:hyperlink>
    </w:p>
    <w:p w:rsidR="00186550" w:rsidRPr="00186550" w:rsidRDefault="00186550" w:rsidP="00186550">
      <w:pPr>
        <w:shd w:val="clear" w:color="auto" w:fill="FFFFFF"/>
        <w:spacing w:before="45" w:after="45"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noProof/>
          <w:color w:val="333333"/>
          <w:sz w:val="24"/>
          <w:szCs w:val="24"/>
          <w:lang w:eastAsia="de-AT"/>
        </w:rPr>
        <w:drawing>
          <wp:inline distT="0" distB="0" distL="0" distR="0">
            <wp:extent cx="173355" cy="173355"/>
            <wp:effectExtent l="0" t="0" r="0" b="0"/>
            <wp:docPr id="14" name="Bild 14"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lication/pdf"/>
                    <pic:cNvPicPr>
                      <a:picLocks noChangeAspect="1" noChangeArrowheads="1"/>
                    </pic:cNvPicPr>
                  </pic:nvPicPr>
                  <pic:blipFill>
                    <a:blip r:embed="rId11"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hyperlink r:id="rId17" w:tooltip="Erg SCHUeLER JUG U14 Marchtrenk2017" w:history="1">
        <w:r w:rsidRPr="00186550">
          <w:rPr>
            <w:rFonts w:ascii="Open Sans" w:eastAsia="Times New Roman" w:hAnsi="Open Sans" w:cs="Open Sans"/>
            <w:color w:val="8F1527"/>
            <w:sz w:val="24"/>
            <w:szCs w:val="24"/>
            <w:u w:val="single"/>
            <w:lang w:val="de-DE" w:eastAsia="de-AT"/>
          </w:rPr>
          <w:t xml:space="preserve">Erg </w:t>
        </w:r>
        <w:proofErr w:type="spellStart"/>
        <w:r w:rsidRPr="00186550">
          <w:rPr>
            <w:rFonts w:ascii="Open Sans" w:eastAsia="Times New Roman" w:hAnsi="Open Sans" w:cs="Open Sans"/>
            <w:color w:val="8F1527"/>
            <w:sz w:val="24"/>
            <w:szCs w:val="24"/>
            <w:u w:val="single"/>
            <w:lang w:val="de-DE" w:eastAsia="de-AT"/>
          </w:rPr>
          <w:t>SCHUeLER</w:t>
        </w:r>
        <w:proofErr w:type="spellEnd"/>
        <w:r w:rsidRPr="00186550">
          <w:rPr>
            <w:rFonts w:ascii="Open Sans" w:eastAsia="Times New Roman" w:hAnsi="Open Sans" w:cs="Open Sans"/>
            <w:color w:val="8F1527"/>
            <w:sz w:val="24"/>
            <w:szCs w:val="24"/>
            <w:u w:val="single"/>
            <w:lang w:val="de-DE" w:eastAsia="de-AT"/>
          </w:rPr>
          <w:t xml:space="preserve"> JUG U14 Marchtrenk2017.pdf (23,7 </w:t>
        </w:r>
        <w:proofErr w:type="spellStart"/>
        <w:r w:rsidRPr="00186550">
          <w:rPr>
            <w:rFonts w:ascii="Open Sans" w:eastAsia="Times New Roman" w:hAnsi="Open Sans" w:cs="Open Sans"/>
            <w:color w:val="8F1527"/>
            <w:sz w:val="24"/>
            <w:szCs w:val="24"/>
            <w:u w:val="single"/>
            <w:lang w:val="de-DE" w:eastAsia="de-AT"/>
          </w:rPr>
          <w:t>kB</w:t>
        </w:r>
        <w:proofErr w:type="spellEnd"/>
        <w:r w:rsidRPr="00186550">
          <w:rPr>
            <w:rFonts w:ascii="Open Sans" w:eastAsia="Times New Roman" w:hAnsi="Open Sans" w:cs="Open Sans"/>
            <w:color w:val="8F1527"/>
            <w:sz w:val="24"/>
            <w:szCs w:val="24"/>
            <w:u w:val="single"/>
            <w:lang w:val="de-DE" w:eastAsia="de-AT"/>
          </w:rPr>
          <w:t>)</w:t>
        </w:r>
      </w:hyperlink>
    </w:p>
    <w:p w:rsidR="00186550" w:rsidRPr="00186550" w:rsidRDefault="00186550" w:rsidP="00186550">
      <w:pPr>
        <w:shd w:val="clear" w:color="auto" w:fill="FFFFFF"/>
        <w:spacing w:before="45" w:after="182" w:line="240" w:lineRule="auto"/>
        <w:rPr>
          <w:rFonts w:ascii="Open Sans" w:eastAsia="Times New Roman" w:hAnsi="Open Sans" w:cs="Open Sans"/>
          <w:color w:val="333333"/>
          <w:sz w:val="24"/>
          <w:szCs w:val="24"/>
          <w:lang w:val="de-DE" w:eastAsia="de-AT"/>
        </w:rPr>
      </w:pPr>
      <w:r w:rsidRPr="00186550">
        <w:rPr>
          <w:rFonts w:ascii="Open Sans" w:eastAsia="Times New Roman" w:hAnsi="Open Sans" w:cs="Open Sans"/>
          <w:noProof/>
          <w:color w:val="333333"/>
          <w:sz w:val="24"/>
          <w:szCs w:val="24"/>
          <w:lang w:eastAsia="de-AT"/>
        </w:rPr>
        <w:drawing>
          <wp:inline distT="0" distB="0" distL="0" distR="0">
            <wp:extent cx="173355" cy="173355"/>
            <wp:effectExtent l="0" t="0" r="0" b="0"/>
            <wp:docPr id="15" name="Bild 15"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plication/pdf"/>
                    <pic:cNvPicPr>
                      <a:picLocks noChangeAspect="1" noChangeArrowheads="1"/>
                    </pic:cNvPicPr>
                  </pic:nvPicPr>
                  <pic:blipFill>
                    <a:blip r:embed="rId11"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hyperlink r:id="rId18" w:tooltip="Erg SENIOREN Ziel OEM Marchtrenk 20176" w:history="1">
        <w:r w:rsidRPr="00186550">
          <w:rPr>
            <w:rFonts w:ascii="Open Sans" w:eastAsia="Times New Roman" w:hAnsi="Open Sans" w:cs="Open Sans"/>
            <w:color w:val="8F1527"/>
            <w:sz w:val="24"/>
            <w:szCs w:val="24"/>
            <w:u w:val="single"/>
            <w:lang w:val="de-DE" w:eastAsia="de-AT"/>
          </w:rPr>
          <w:t xml:space="preserve">Erg SENIOREN Ziel OEM </w:t>
        </w:r>
        <w:proofErr w:type="spellStart"/>
        <w:r w:rsidRPr="00186550">
          <w:rPr>
            <w:rFonts w:ascii="Open Sans" w:eastAsia="Times New Roman" w:hAnsi="Open Sans" w:cs="Open Sans"/>
            <w:color w:val="8F1527"/>
            <w:sz w:val="24"/>
            <w:szCs w:val="24"/>
            <w:u w:val="single"/>
            <w:lang w:val="de-DE" w:eastAsia="de-AT"/>
          </w:rPr>
          <w:t>Marchtrenk</w:t>
        </w:r>
        <w:proofErr w:type="spellEnd"/>
        <w:r w:rsidRPr="00186550">
          <w:rPr>
            <w:rFonts w:ascii="Open Sans" w:eastAsia="Times New Roman" w:hAnsi="Open Sans" w:cs="Open Sans"/>
            <w:color w:val="8F1527"/>
            <w:sz w:val="24"/>
            <w:szCs w:val="24"/>
            <w:u w:val="single"/>
            <w:lang w:val="de-DE" w:eastAsia="de-AT"/>
          </w:rPr>
          <w:t xml:space="preserve"> 20176.pdf (27,4 </w:t>
        </w:r>
        <w:proofErr w:type="spellStart"/>
        <w:r w:rsidRPr="00186550">
          <w:rPr>
            <w:rFonts w:ascii="Open Sans" w:eastAsia="Times New Roman" w:hAnsi="Open Sans" w:cs="Open Sans"/>
            <w:color w:val="8F1527"/>
            <w:sz w:val="24"/>
            <w:szCs w:val="24"/>
            <w:u w:val="single"/>
            <w:lang w:val="de-DE" w:eastAsia="de-AT"/>
          </w:rPr>
          <w:t>kB</w:t>
        </w:r>
        <w:proofErr w:type="spellEnd"/>
        <w:r w:rsidRPr="00186550">
          <w:rPr>
            <w:rFonts w:ascii="Open Sans" w:eastAsia="Times New Roman" w:hAnsi="Open Sans" w:cs="Open Sans"/>
            <w:color w:val="8F1527"/>
            <w:sz w:val="24"/>
            <w:szCs w:val="24"/>
            <w:u w:val="single"/>
            <w:lang w:val="de-DE" w:eastAsia="de-AT"/>
          </w:rPr>
          <w:t>)</w:t>
        </w:r>
      </w:hyperlink>
    </w:p>
    <w:p w:rsidR="005B3C86" w:rsidRDefault="005B3C86"/>
    <w:sectPr w:rsidR="005B3C86" w:rsidSect="005B3C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08"/>
  <w:hyphenationZone w:val="425"/>
  <w:characterSpacingControl w:val="doNotCompress"/>
  <w:compat/>
  <w:rsids>
    <w:rsidRoot w:val="00186550"/>
    <w:rsid w:val="00186550"/>
    <w:rsid w:val="005B3C8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C86"/>
  </w:style>
  <w:style w:type="paragraph" w:styleId="berschrift1">
    <w:name w:val="heading 1"/>
    <w:basedOn w:val="Standard"/>
    <w:link w:val="berschrift1Zchn"/>
    <w:uiPriority w:val="9"/>
    <w:qFormat/>
    <w:rsid w:val="00186550"/>
    <w:pPr>
      <w:spacing w:before="161" w:after="16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186550"/>
    <w:pPr>
      <w:spacing w:before="199" w:after="199"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65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186550"/>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186550"/>
    <w:rPr>
      <w:color w:val="8F1527"/>
      <w:u w:val="single"/>
    </w:rPr>
  </w:style>
  <w:style w:type="character" w:styleId="Hervorhebung">
    <w:name w:val="Emphasis"/>
    <w:basedOn w:val="Absatz-Standardschriftart"/>
    <w:uiPriority w:val="20"/>
    <w:qFormat/>
    <w:rsid w:val="00186550"/>
    <w:rPr>
      <w:i/>
      <w:iCs/>
    </w:rPr>
  </w:style>
  <w:style w:type="character" w:styleId="Fett">
    <w:name w:val="Strong"/>
    <w:basedOn w:val="Absatz-Standardschriftart"/>
    <w:uiPriority w:val="22"/>
    <w:qFormat/>
    <w:rsid w:val="00186550"/>
    <w:rPr>
      <w:b/>
      <w:bCs/>
    </w:rPr>
  </w:style>
  <w:style w:type="paragraph" w:styleId="StandardWeb">
    <w:name w:val="Normal (Web)"/>
    <w:basedOn w:val="Standard"/>
    <w:uiPriority w:val="99"/>
    <w:semiHidden/>
    <w:unhideWhenUsed/>
    <w:rsid w:val="00186550"/>
    <w:pPr>
      <w:spacing w:before="240" w:after="240" w:line="240" w:lineRule="auto"/>
    </w:pPr>
    <w:rPr>
      <w:rFonts w:ascii="Times New Roman" w:eastAsia="Times New Roman" w:hAnsi="Times New Roman" w:cs="Times New Roman"/>
      <w:sz w:val="24"/>
      <w:szCs w:val="24"/>
      <w:lang w:eastAsia="de-AT"/>
    </w:rPr>
  </w:style>
  <w:style w:type="paragraph" w:customStyle="1" w:styleId="info">
    <w:name w:val="info"/>
    <w:basedOn w:val="Standard"/>
    <w:rsid w:val="00186550"/>
    <w:pPr>
      <w:spacing w:before="240" w:after="240" w:line="240" w:lineRule="auto"/>
    </w:pPr>
    <w:rPr>
      <w:rFonts w:ascii="Times New Roman" w:eastAsia="Times New Roman" w:hAnsi="Times New Roman" w:cs="Times New Roman"/>
      <w:sz w:val="24"/>
      <w:szCs w:val="24"/>
      <w:lang w:eastAsia="de-AT"/>
    </w:rPr>
  </w:style>
  <w:style w:type="character" w:customStyle="1" w:styleId="size">
    <w:name w:val="size"/>
    <w:basedOn w:val="Absatz-Standardschriftart"/>
    <w:rsid w:val="00186550"/>
  </w:style>
  <w:style w:type="paragraph" w:styleId="Sprechblasentext">
    <w:name w:val="Balloon Text"/>
    <w:basedOn w:val="Standard"/>
    <w:link w:val="SprechblasentextZchn"/>
    <w:uiPriority w:val="99"/>
    <w:semiHidden/>
    <w:unhideWhenUsed/>
    <w:rsid w:val="001865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245514">
      <w:bodyDiv w:val="1"/>
      <w:marLeft w:val="0"/>
      <w:marRight w:val="0"/>
      <w:marTop w:val="0"/>
      <w:marBottom w:val="0"/>
      <w:divBdr>
        <w:top w:val="none" w:sz="0" w:space="0" w:color="auto"/>
        <w:left w:val="none" w:sz="0" w:space="0" w:color="auto"/>
        <w:bottom w:val="none" w:sz="0" w:space="0" w:color="auto"/>
        <w:right w:val="none" w:sz="0" w:space="0" w:color="auto"/>
      </w:divBdr>
      <w:divsChild>
        <w:div w:id="59331694">
          <w:marLeft w:val="0"/>
          <w:marRight w:val="0"/>
          <w:marTop w:val="0"/>
          <w:marBottom w:val="0"/>
          <w:divBdr>
            <w:top w:val="none" w:sz="0" w:space="0" w:color="auto"/>
            <w:left w:val="none" w:sz="0" w:space="0" w:color="auto"/>
            <w:bottom w:val="none" w:sz="0" w:space="0" w:color="auto"/>
            <w:right w:val="none" w:sz="0" w:space="0" w:color="auto"/>
          </w:divBdr>
          <w:divsChild>
            <w:div w:id="1962030808">
              <w:marLeft w:val="0"/>
              <w:marRight w:val="0"/>
              <w:marTop w:val="0"/>
              <w:marBottom w:val="0"/>
              <w:divBdr>
                <w:top w:val="none" w:sz="0" w:space="0" w:color="auto"/>
                <w:left w:val="none" w:sz="0" w:space="0" w:color="auto"/>
                <w:bottom w:val="none" w:sz="0" w:space="0" w:color="auto"/>
                <w:right w:val="none" w:sz="0" w:space="0" w:color="auto"/>
              </w:divBdr>
              <w:divsChild>
                <w:div w:id="931400661">
                  <w:marLeft w:val="0"/>
                  <w:marRight w:val="0"/>
                  <w:marTop w:val="0"/>
                  <w:marBottom w:val="0"/>
                  <w:divBdr>
                    <w:top w:val="none" w:sz="0" w:space="0" w:color="auto"/>
                    <w:left w:val="none" w:sz="0" w:space="0" w:color="auto"/>
                    <w:bottom w:val="none" w:sz="0" w:space="0" w:color="auto"/>
                    <w:right w:val="none" w:sz="0" w:space="0" w:color="auto"/>
                  </w:divBdr>
                  <w:divsChild>
                    <w:div w:id="1126509335">
                      <w:marLeft w:val="0"/>
                      <w:marRight w:val="0"/>
                      <w:marTop w:val="0"/>
                      <w:marBottom w:val="0"/>
                      <w:divBdr>
                        <w:top w:val="none" w:sz="0" w:space="0" w:color="auto"/>
                        <w:left w:val="none" w:sz="0" w:space="0" w:color="auto"/>
                        <w:bottom w:val="none" w:sz="0" w:space="0" w:color="auto"/>
                        <w:right w:val="none" w:sz="0" w:space="0" w:color="auto"/>
                      </w:divBdr>
                      <w:divsChild>
                        <w:div w:id="605432134">
                          <w:marLeft w:val="0"/>
                          <w:marRight w:val="0"/>
                          <w:marTop w:val="0"/>
                          <w:marBottom w:val="0"/>
                          <w:divBdr>
                            <w:top w:val="none" w:sz="0" w:space="0" w:color="auto"/>
                            <w:left w:val="none" w:sz="0" w:space="0" w:color="auto"/>
                            <w:bottom w:val="none" w:sz="0" w:space="0" w:color="auto"/>
                            <w:right w:val="none" w:sz="0" w:space="0" w:color="auto"/>
                          </w:divBdr>
                        </w:div>
                        <w:div w:id="70853760">
                          <w:marLeft w:val="0"/>
                          <w:marRight w:val="0"/>
                          <w:marTop w:val="182"/>
                          <w:marBottom w:val="182"/>
                          <w:divBdr>
                            <w:top w:val="single" w:sz="2" w:space="3" w:color="DFDFDF"/>
                            <w:left w:val="single" w:sz="2" w:space="24" w:color="DFDFDF"/>
                            <w:bottom w:val="single" w:sz="2" w:space="4" w:color="DFDFDF"/>
                            <w:right w:val="single" w:sz="2" w:space="24" w:color="DFDFDF"/>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boee.at/news/items/id-1-tag-zielwettbewerb-oem-in-marchtrenk.html?file=tl_files/BOEE/Pressereferent%20Dateien/Ergebnisse%20Stocksport%202017/2017%2009%2016%20ZIEL%20OEM%20Marchtrenk/Ergebnisse%20HERREN%20Ziel%20OEM.pdf" TargetMode="External"/><Relationship Id="rId18" Type="http://schemas.openxmlformats.org/officeDocument/2006/relationships/hyperlink" Target="http://www.boee.at/news/items/id-1-tag-zielwettbewerb-oem-in-marchtrenk.html?file=tl_files/BOEE/Pressereferent%20Dateien/Ergebnisse%20Stocksport%202017/2017%2009%2016%20ZIEL%20OEM%20Marchtrenk/Erg%20SENIOREN%20Ziel%20OEM%20Marchtrenk%2020176.pdf"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boee.at/news/items/id-1-tag-zielwettbewerb-oem-in-marchtrenk.html?file=tl_files/BOEE/Pressereferent%20Dateien/Ergebnisse%20Stocksport%202017/2017%2009%2016%20ZIEL%20OEM%20Marchtrenk/Ergebnisliste%20JUN%20U23_Ziel%20OEM%20Marchtrenk.pdf" TargetMode="External"/><Relationship Id="rId17" Type="http://schemas.openxmlformats.org/officeDocument/2006/relationships/hyperlink" Target="http://www.boee.at/news/items/id-1-tag-zielwettbewerb-oem-in-marchtrenk.html?file=tl_files/BOEE/Pressereferent%20Dateien/Ergebnisse%20Stocksport%202017/2017%2009%2016%20ZIEL%20OEM%20Marchtrenk/Erg%20SCHUeLER%20JUG%20U14%20Marchtrenk2017.pdf" TargetMode="External"/><Relationship Id="rId2" Type="http://schemas.openxmlformats.org/officeDocument/2006/relationships/settings" Target="settings.xml"/><Relationship Id="rId16" Type="http://schemas.openxmlformats.org/officeDocument/2006/relationships/hyperlink" Target="http://www.boee.at/news/items/id-1-tag-zielwettbewerb-oem-in-marchtrenk.html?file=tl_files/BOEE/Pressereferent%20Dateien/Ergebnisse%20Stocksport%202017/2017%2009%2016%20ZIEL%20OEM%20Marchtrenk/Erg%20JUG%20U19%20maennl%20Marchtrenk%202017.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hyperlink" Target="http://www.boee.at/news/items/id-1-tag-zielwettbewerb-oem-in-marchtrenk.html?file=tl_files/BOEE/Pressereferent%20Dateien/Ergebnisse%20Stocksport%202017/2017%2009%2016%20ZIEL%20OEM%20Marchtrenk/Erg%20JUG%20U16%20Ziel%20OEM%20Sommer%202017%20Marchtrenk.pdf" TargetMode="External"/><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boee.at/news/items/id-1-tag-zielwettbewerb-oem-in-marchtrenk.html?file=tl_files/BOEE/Pressereferent%20Dateien/Ergebnisse%20Stocksport%202017/2017%2009%2016%20ZIEL%20OEM%20Marchtrenk/Ergebnis%20Teambewerb%20Herren.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1150</Words>
  <Characters>7250</Characters>
  <Application>Microsoft Office Word</Application>
  <DocSecurity>0</DocSecurity>
  <Lines>60</Lines>
  <Paragraphs>16</Paragraphs>
  <ScaleCrop>false</ScaleCrop>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pfritz</dc:creator>
  <cp:lastModifiedBy>pfritz</cp:lastModifiedBy>
  <cp:revision>1</cp:revision>
  <dcterms:created xsi:type="dcterms:W3CDTF">2017-09-20T07:48:00Z</dcterms:created>
  <dcterms:modified xsi:type="dcterms:W3CDTF">2017-09-20T07:52:00Z</dcterms:modified>
</cp:coreProperties>
</file>